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8301" w14:textId="2F7CC011" w:rsidR="00AA3F05" w:rsidRDefault="006C38C8" w:rsidP="006C38C8">
      <w:pPr>
        <w:pStyle w:val="Title"/>
        <w:rPr>
          <w:lang w:val="it-IT"/>
        </w:rPr>
      </w:pPr>
      <w:r>
        <w:rPr>
          <w:lang w:val="it-IT"/>
        </w:rPr>
        <w:t xml:space="preserve">DELIBERA APPROVAZIONE </w:t>
      </w:r>
      <w:r w:rsidR="00EC4DFE">
        <w:rPr>
          <w:lang w:val="it-IT"/>
        </w:rPr>
        <w:t>BILANCIO</w:t>
      </w:r>
      <w:r>
        <w:rPr>
          <w:lang w:val="it-IT"/>
        </w:rPr>
        <w:t xml:space="preserve"> DI ZONA </w:t>
      </w:r>
      <w:r w:rsidRPr="006C38C8">
        <w:rPr>
          <w:color w:val="FF0000"/>
          <w:lang w:val="it-IT"/>
        </w:rPr>
        <w:t>[…]</w:t>
      </w:r>
    </w:p>
    <w:p w14:paraId="5C05929E" w14:textId="77777777" w:rsidR="006C38C8" w:rsidRDefault="006C38C8" w:rsidP="006C38C8"/>
    <w:p w14:paraId="64167B63" w14:textId="6D9CD66B" w:rsidR="006C38C8" w:rsidRDefault="006C38C8" w:rsidP="006C38C8">
      <w:pPr>
        <w:rPr>
          <w:color w:val="FF0000"/>
        </w:rPr>
      </w:pPr>
      <w:r>
        <w:t xml:space="preserve">L’Assemblea della Zona </w:t>
      </w:r>
      <w:r w:rsidRPr="006C38C8">
        <w:rPr>
          <w:color w:val="FF0000"/>
        </w:rPr>
        <w:t>[……………………]</w:t>
      </w:r>
      <w:r>
        <w:t xml:space="preserve"> riunita in sessione ordinaria il </w:t>
      </w:r>
      <w:r w:rsidRPr="006C38C8">
        <w:rPr>
          <w:color w:val="FF0000"/>
        </w:rPr>
        <w:t>[……</w:t>
      </w:r>
      <w:r w:rsidRPr="006C38C8">
        <w:rPr>
          <w:color w:val="FF0000"/>
          <w:lang w:val="it-IT"/>
        </w:rPr>
        <w:t>/</w:t>
      </w:r>
      <w:r w:rsidRPr="006C38C8">
        <w:rPr>
          <w:color w:val="FF0000"/>
        </w:rPr>
        <w:t>……</w:t>
      </w:r>
      <w:r w:rsidRPr="006C38C8">
        <w:rPr>
          <w:color w:val="FF0000"/>
          <w:lang w:val="it-IT"/>
        </w:rPr>
        <w:t>/</w:t>
      </w:r>
      <w:r w:rsidRPr="006C38C8">
        <w:rPr>
          <w:color w:val="FF0000"/>
        </w:rPr>
        <w:t xml:space="preserve">…………] </w:t>
      </w:r>
      <w:r>
        <w:t xml:space="preserve">a </w:t>
      </w:r>
      <w:r w:rsidRPr="006C38C8">
        <w:rPr>
          <w:color w:val="FF0000"/>
        </w:rPr>
        <w:t>[…………………………]</w:t>
      </w:r>
    </w:p>
    <w:p w14:paraId="34DAB923" w14:textId="45FD4DB4" w:rsidR="006C38C8" w:rsidRDefault="006C38C8" w:rsidP="006C38C8">
      <w:pPr>
        <w:rPr>
          <w:color w:val="FF0000"/>
        </w:rPr>
      </w:pPr>
    </w:p>
    <w:p w14:paraId="219AD200" w14:textId="6112327A" w:rsidR="006C38C8" w:rsidRDefault="006C38C8" w:rsidP="006C38C8">
      <w:pPr>
        <w:pStyle w:val="Heading1"/>
        <w:rPr>
          <w:lang w:val="it-IT"/>
        </w:rPr>
      </w:pPr>
      <w:r>
        <w:rPr>
          <w:lang w:val="it-IT"/>
        </w:rPr>
        <w:t>VISTO</w:t>
      </w:r>
    </w:p>
    <w:p w14:paraId="12276650" w14:textId="0C8CC56F" w:rsidR="006C38C8" w:rsidRDefault="006C38C8" w:rsidP="006C38C8">
      <w:pPr>
        <w:rPr>
          <w:lang w:val="it-IT"/>
        </w:rPr>
      </w:pPr>
    </w:p>
    <w:p w14:paraId="7C1623C1" w14:textId="2B1500A5" w:rsidR="006C38C8" w:rsidRPr="00EC4DFE" w:rsidRDefault="006C38C8" w:rsidP="00EC4DFE">
      <w:pPr>
        <w:pStyle w:val="ListParagraph"/>
        <w:numPr>
          <w:ilvl w:val="0"/>
          <w:numId w:val="28"/>
        </w:numPr>
      </w:pPr>
      <w:r>
        <w:rPr>
          <w:lang w:val="it-IT"/>
        </w:rPr>
        <w:t xml:space="preserve">l’art.21 comma </w:t>
      </w:r>
      <w:r w:rsidR="00EC4DFE">
        <w:rPr>
          <w:lang w:val="it-IT"/>
        </w:rPr>
        <w:t>3 e l’art.27 comma 1</w:t>
      </w:r>
      <w:r>
        <w:rPr>
          <w:lang w:val="it-IT"/>
        </w:rPr>
        <w:t xml:space="preserve"> dello Statuto AGESCI</w:t>
      </w:r>
    </w:p>
    <w:p w14:paraId="5FC6943A" w14:textId="67AE77B4" w:rsidR="00EC4DFE" w:rsidRDefault="00EC4DFE" w:rsidP="00EC4DFE"/>
    <w:p w14:paraId="2B33125A" w14:textId="181225AA" w:rsidR="00EC4DFE" w:rsidRDefault="00EC4DFE" w:rsidP="00EC4DFE">
      <w:pPr>
        <w:pStyle w:val="Heading1"/>
        <w:rPr>
          <w:lang w:val="it-IT"/>
        </w:rPr>
      </w:pPr>
      <w:r>
        <w:rPr>
          <w:lang w:val="it-IT"/>
        </w:rPr>
        <w:t>ESAMINATO</w:t>
      </w:r>
    </w:p>
    <w:p w14:paraId="0B3BB7B6" w14:textId="73F43380" w:rsidR="00EC4DFE" w:rsidRDefault="00EC4DFE" w:rsidP="00EC4DFE">
      <w:pPr>
        <w:rPr>
          <w:lang w:val="it-IT"/>
        </w:rPr>
      </w:pPr>
    </w:p>
    <w:p w14:paraId="7A68ABCF" w14:textId="536A9E24" w:rsidR="00EC4DFE" w:rsidRDefault="00EC4DFE" w:rsidP="00EC4DFE">
      <w:pPr>
        <w:rPr>
          <w:color w:val="FF0000"/>
          <w:lang w:val="it-IT"/>
        </w:rPr>
      </w:pPr>
      <w:r>
        <w:rPr>
          <w:lang w:val="it-IT"/>
        </w:rPr>
        <w:t xml:space="preserve">Il bilancio nel testo giunto con convocazione dell’Assemblea del </w:t>
      </w:r>
      <w:r w:rsidRPr="00EC4DFE">
        <w:rPr>
          <w:color w:val="FF0000"/>
          <w:lang w:val="it-IT"/>
        </w:rPr>
        <w:t>[…]</w:t>
      </w:r>
    </w:p>
    <w:p w14:paraId="3C41BBC5" w14:textId="77777777" w:rsidR="00EC4DFE" w:rsidRPr="00EC4DFE" w:rsidRDefault="00EC4DFE" w:rsidP="00EC4DFE">
      <w:pPr>
        <w:rPr>
          <w:lang w:val="it-IT"/>
        </w:rPr>
      </w:pPr>
    </w:p>
    <w:p w14:paraId="7A9823AB" w14:textId="40CD5599" w:rsidR="00EC4DFE" w:rsidRDefault="00EC4DFE" w:rsidP="006C38C8">
      <w:pPr>
        <w:pStyle w:val="Heading1"/>
        <w:rPr>
          <w:lang w:val="it-IT"/>
        </w:rPr>
      </w:pPr>
      <w:r>
        <w:rPr>
          <w:lang w:val="it-IT"/>
        </w:rPr>
        <w:t>UDITO</w:t>
      </w:r>
    </w:p>
    <w:p w14:paraId="2059B10A" w14:textId="2BE99A09" w:rsidR="00EC4DFE" w:rsidRDefault="00EC4DFE" w:rsidP="00EC4DFE">
      <w:pPr>
        <w:rPr>
          <w:lang w:val="it-IT"/>
        </w:rPr>
      </w:pPr>
    </w:p>
    <w:p w14:paraId="3BC71719" w14:textId="6EF44B6C" w:rsidR="00EC4DFE" w:rsidRPr="00EC4DFE" w:rsidRDefault="00EC4DFE" w:rsidP="00EC4DFE">
      <w:pPr>
        <w:rPr>
          <w:lang w:val="it-IT"/>
        </w:rPr>
      </w:pPr>
      <w:r>
        <w:rPr>
          <w:lang w:val="it-IT"/>
        </w:rPr>
        <w:t>La presentazione dei Responsabili di Zona</w:t>
      </w:r>
    </w:p>
    <w:p w14:paraId="0C73DA96" w14:textId="56399864" w:rsidR="006C38C8" w:rsidRDefault="006C38C8" w:rsidP="006C38C8">
      <w:pPr>
        <w:pStyle w:val="Heading1"/>
        <w:rPr>
          <w:lang w:val="it-IT"/>
        </w:rPr>
      </w:pPr>
      <w:r>
        <w:rPr>
          <w:lang w:val="it-IT"/>
        </w:rPr>
        <w:t>APPROVA</w:t>
      </w:r>
    </w:p>
    <w:p w14:paraId="3AC285DD" w14:textId="418D1CE1" w:rsidR="006C38C8" w:rsidRDefault="006C38C8" w:rsidP="006C38C8">
      <w:pPr>
        <w:rPr>
          <w:lang w:val="it-IT"/>
        </w:rPr>
      </w:pPr>
    </w:p>
    <w:p w14:paraId="4CE97F19" w14:textId="0BE692F7" w:rsidR="00EC4DFE" w:rsidRDefault="00EC4DFE" w:rsidP="00EC4DFE">
      <w:r>
        <w:t xml:space="preserve">Il bilancio dell’anno scout </w:t>
      </w:r>
      <w:r w:rsidRPr="00EC4DFE">
        <w:rPr>
          <w:color w:val="FF0000"/>
        </w:rPr>
        <w:t>[……………..…]</w:t>
      </w:r>
      <w:r>
        <w:rPr>
          <w:lang w:val="it-IT"/>
        </w:rPr>
        <w:t xml:space="preserve"> </w:t>
      </w:r>
      <w:r>
        <w:t>nel testo presentato</w:t>
      </w:r>
    </w:p>
    <w:p w14:paraId="64FC1BBA" w14:textId="77777777" w:rsidR="00EC4DFE" w:rsidRDefault="00EC4DFE" w:rsidP="00EC4DFE"/>
    <w:p w14:paraId="34BDBE52" w14:textId="77777777" w:rsidR="00EC4DFE" w:rsidRPr="00EC4DFE" w:rsidRDefault="00EC4DFE" w:rsidP="00EC4DFE">
      <w:pPr>
        <w:rPr>
          <w:color w:val="FF0000"/>
        </w:rPr>
      </w:pPr>
      <w:r w:rsidRPr="00EC4DFE">
        <w:rPr>
          <w:color w:val="FF0000"/>
        </w:rPr>
        <w:t>oppure</w:t>
      </w:r>
    </w:p>
    <w:p w14:paraId="6E3B1A44" w14:textId="77777777" w:rsidR="00EC4DFE" w:rsidRPr="00EC4DFE" w:rsidRDefault="00EC4DFE" w:rsidP="00EC4DFE">
      <w:pPr>
        <w:rPr>
          <w:color w:val="FF0000"/>
        </w:rPr>
      </w:pPr>
      <w:r w:rsidRPr="00EC4DFE">
        <w:rPr>
          <w:color w:val="FF0000"/>
        </w:rPr>
        <w:t>Il bilancio dell’anno scout [……………..…] nel testo presentato ed emendato con deliberazione [………………..]</w:t>
      </w:r>
    </w:p>
    <w:p w14:paraId="7D32716D" w14:textId="275A5168" w:rsidR="006C38C8" w:rsidRDefault="006C38C8" w:rsidP="006C38C8"/>
    <w:p w14:paraId="4EF1D760" w14:textId="5CE43DFE" w:rsidR="00EC4DFE" w:rsidRDefault="00EC4DFE" w:rsidP="00EC4DFE">
      <w:pPr>
        <w:pStyle w:val="Heading1"/>
        <w:rPr>
          <w:lang w:val="it-IT"/>
        </w:rPr>
      </w:pPr>
      <w:r>
        <w:rPr>
          <w:lang w:val="it-IT"/>
        </w:rPr>
        <w:t>DELIBERA</w:t>
      </w:r>
    </w:p>
    <w:p w14:paraId="4444D5B0" w14:textId="77777777" w:rsidR="00EC4DFE" w:rsidRDefault="00EC4DFE" w:rsidP="00EC4DFE">
      <w:pPr>
        <w:rPr>
          <w:lang w:val="it-IT"/>
        </w:rPr>
      </w:pPr>
    </w:p>
    <w:p w14:paraId="3B2B131D" w14:textId="3154BF3B" w:rsidR="00EC4DFE" w:rsidRDefault="00EC4DFE" w:rsidP="00EC4DFE">
      <w:pPr>
        <w:rPr>
          <w:lang w:val="it-IT"/>
        </w:rPr>
      </w:pPr>
      <w:r>
        <w:rPr>
          <w:lang w:val="it-IT"/>
        </w:rPr>
        <w:t xml:space="preserve">di fissare la quota aggiuntiva di Zona, per l’anno Scout corrente, in euro </w:t>
      </w:r>
      <w:r w:rsidRPr="00EC4DFE">
        <w:rPr>
          <w:color w:val="FF0000"/>
          <w:lang w:val="it-IT"/>
        </w:rPr>
        <w:t>[…]</w:t>
      </w:r>
    </w:p>
    <w:p w14:paraId="1B38FFE5" w14:textId="77777777" w:rsidR="00EC4DFE" w:rsidRPr="00EC4DFE" w:rsidRDefault="00EC4DFE" w:rsidP="00EC4DFE">
      <w:pPr>
        <w:rPr>
          <w:lang w:val="it-IT"/>
        </w:rPr>
      </w:pPr>
    </w:p>
    <w:p w14:paraId="27009517" w14:textId="18A2CC75" w:rsidR="006C38C8" w:rsidRPr="006C38C8" w:rsidRDefault="006C38C8" w:rsidP="006C38C8">
      <w:pPr>
        <w:jc w:val="right"/>
        <w:rPr>
          <w:lang w:val="it-IT"/>
        </w:rPr>
      </w:pPr>
      <w:r>
        <w:rPr>
          <w:lang w:val="it-IT"/>
        </w:rPr>
        <w:t>I Responsabili di Zona</w:t>
      </w:r>
    </w:p>
    <w:sectPr w:rsidR="006C38C8" w:rsidRPr="006C38C8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2EB2" w14:textId="77777777" w:rsidR="000049DA" w:rsidRDefault="000049DA" w:rsidP="00E93572">
      <w:r>
        <w:separator/>
      </w:r>
    </w:p>
  </w:endnote>
  <w:endnote w:type="continuationSeparator" w:id="0">
    <w:p w14:paraId="15687B38" w14:textId="77777777" w:rsidR="000049DA" w:rsidRDefault="000049DA" w:rsidP="00E9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1BDF" w14:textId="77777777" w:rsidR="000049DA" w:rsidRDefault="000049DA" w:rsidP="00E93572">
      <w:r>
        <w:separator/>
      </w:r>
    </w:p>
  </w:footnote>
  <w:footnote w:type="continuationSeparator" w:id="0">
    <w:p w14:paraId="21559FD2" w14:textId="77777777" w:rsidR="000049DA" w:rsidRDefault="000049DA" w:rsidP="00E9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04F"/>
    <w:multiLevelType w:val="hybridMultilevel"/>
    <w:tmpl w:val="2312D1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22BD"/>
    <w:multiLevelType w:val="hybridMultilevel"/>
    <w:tmpl w:val="A5EE1B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689"/>
    <w:multiLevelType w:val="hybridMultilevel"/>
    <w:tmpl w:val="199CBA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7E9A"/>
    <w:multiLevelType w:val="hybridMultilevel"/>
    <w:tmpl w:val="6B400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DF8"/>
    <w:multiLevelType w:val="hybridMultilevel"/>
    <w:tmpl w:val="DDCA2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29CE"/>
    <w:multiLevelType w:val="hybridMultilevel"/>
    <w:tmpl w:val="E36E9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7B7D"/>
    <w:multiLevelType w:val="hybridMultilevel"/>
    <w:tmpl w:val="D9902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1714"/>
    <w:multiLevelType w:val="hybridMultilevel"/>
    <w:tmpl w:val="3856A7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5012"/>
    <w:multiLevelType w:val="hybridMultilevel"/>
    <w:tmpl w:val="A5B20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0E55"/>
    <w:multiLevelType w:val="hybridMultilevel"/>
    <w:tmpl w:val="2AE04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05A7"/>
    <w:multiLevelType w:val="hybridMultilevel"/>
    <w:tmpl w:val="1A081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16062"/>
    <w:multiLevelType w:val="hybridMultilevel"/>
    <w:tmpl w:val="582E5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C4A8C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16334"/>
    <w:multiLevelType w:val="hybridMultilevel"/>
    <w:tmpl w:val="DA0C9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29D1"/>
    <w:multiLevelType w:val="hybridMultilevel"/>
    <w:tmpl w:val="6D4201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03C6D"/>
    <w:multiLevelType w:val="hybridMultilevel"/>
    <w:tmpl w:val="D9902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971B4"/>
    <w:multiLevelType w:val="hybridMultilevel"/>
    <w:tmpl w:val="AC5E1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C4A8C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433B"/>
    <w:multiLevelType w:val="hybridMultilevel"/>
    <w:tmpl w:val="6B400A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10273"/>
    <w:multiLevelType w:val="hybridMultilevel"/>
    <w:tmpl w:val="6F3CF0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1C86"/>
    <w:multiLevelType w:val="hybridMultilevel"/>
    <w:tmpl w:val="FFB68E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03BF5"/>
    <w:multiLevelType w:val="hybridMultilevel"/>
    <w:tmpl w:val="06007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EAE"/>
    <w:multiLevelType w:val="hybridMultilevel"/>
    <w:tmpl w:val="D14495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47A37"/>
    <w:multiLevelType w:val="hybridMultilevel"/>
    <w:tmpl w:val="199CBA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718F6"/>
    <w:multiLevelType w:val="hybridMultilevel"/>
    <w:tmpl w:val="72F49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80B"/>
    <w:multiLevelType w:val="hybridMultilevel"/>
    <w:tmpl w:val="2CFAE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22F90"/>
    <w:multiLevelType w:val="hybridMultilevel"/>
    <w:tmpl w:val="06007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86FD1"/>
    <w:multiLevelType w:val="hybridMultilevel"/>
    <w:tmpl w:val="ECCE3762"/>
    <w:lvl w:ilvl="0" w:tplc="DC4A8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D15EB"/>
    <w:multiLevelType w:val="hybridMultilevel"/>
    <w:tmpl w:val="2312D1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6043"/>
    <w:multiLevelType w:val="hybridMultilevel"/>
    <w:tmpl w:val="47B8B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71989">
    <w:abstractNumId w:val="5"/>
  </w:num>
  <w:num w:numId="2" w16cid:durableId="2014142296">
    <w:abstractNumId w:val="3"/>
  </w:num>
  <w:num w:numId="3" w16cid:durableId="401490069">
    <w:abstractNumId w:val="8"/>
  </w:num>
  <w:num w:numId="4" w16cid:durableId="1474058129">
    <w:abstractNumId w:val="11"/>
  </w:num>
  <w:num w:numId="5" w16cid:durableId="31079235">
    <w:abstractNumId w:val="12"/>
  </w:num>
  <w:num w:numId="6" w16cid:durableId="700937195">
    <w:abstractNumId w:val="17"/>
  </w:num>
  <w:num w:numId="7" w16cid:durableId="1534150087">
    <w:abstractNumId w:val="6"/>
  </w:num>
  <w:num w:numId="8" w16cid:durableId="1886482283">
    <w:abstractNumId w:val="14"/>
  </w:num>
  <w:num w:numId="9" w16cid:durableId="2103985297">
    <w:abstractNumId w:val="2"/>
  </w:num>
  <w:num w:numId="10" w16cid:durableId="1298880946">
    <w:abstractNumId w:val="15"/>
  </w:num>
  <w:num w:numId="11" w16cid:durableId="1407724391">
    <w:abstractNumId w:val="21"/>
  </w:num>
  <w:num w:numId="12" w16cid:durableId="2139060431">
    <w:abstractNumId w:val="23"/>
  </w:num>
  <w:num w:numId="13" w16cid:durableId="565649019">
    <w:abstractNumId w:val="27"/>
  </w:num>
  <w:num w:numId="14" w16cid:durableId="700059966">
    <w:abstractNumId w:val="9"/>
  </w:num>
  <w:num w:numId="15" w16cid:durableId="1066537353">
    <w:abstractNumId w:val="22"/>
  </w:num>
  <w:num w:numId="16" w16cid:durableId="1637056226">
    <w:abstractNumId w:val="1"/>
  </w:num>
  <w:num w:numId="17" w16cid:durableId="2002737838">
    <w:abstractNumId w:val="7"/>
  </w:num>
  <w:num w:numId="18" w16cid:durableId="1940486310">
    <w:abstractNumId w:val="18"/>
  </w:num>
  <w:num w:numId="19" w16cid:durableId="1143083140">
    <w:abstractNumId w:val="20"/>
  </w:num>
  <w:num w:numId="20" w16cid:durableId="1430080229">
    <w:abstractNumId w:val="24"/>
  </w:num>
  <w:num w:numId="21" w16cid:durableId="1913465755">
    <w:abstractNumId w:val="19"/>
  </w:num>
  <w:num w:numId="22" w16cid:durableId="1527478417">
    <w:abstractNumId w:val="4"/>
  </w:num>
  <w:num w:numId="23" w16cid:durableId="1964574573">
    <w:abstractNumId w:val="16"/>
  </w:num>
  <w:num w:numId="24" w16cid:durableId="1028876373">
    <w:abstractNumId w:val="13"/>
  </w:num>
  <w:num w:numId="25" w16cid:durableId="1638295979">
    <w:abstractNumId w:val="0"/>
  </w:num>
  <w:num w:numId="26" w16cid:durableId="470754119">
    <w:abstractNumId w:val="26"/>
  </w:num>
  <w:num w:numId="27" w16cid:durableId="1065296912">
    <w:abstractNumId w:val="10"/>
  </w:num>
  <w:num w:numId="28" w16cid:durableId="20931154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2"/>
    <w:rsid w:val="000049DA"/>
    <w:rsid w:val="0001209B"/>
    <w:rsid w:val="00653ABD"/>
    <w:rsid w:val="006C38C8"/>
    <w:rsid w:val="00996B77"/>
    <w:rsid w:val="00AA3F05"/>
    <w:rsid w:val="00C87952"/>
    <w:rsid w:val="00E93572"/>
    <w:rsid w:val="00EC4DF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D7246"/>
  <w15:chartTrackingRefBased/>
  <w15:docId w15:val="{ADC0ECC4-EA79-984C-90A3-16394AB5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952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95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952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3572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572"/>
    <w:rPr>
      <w:rFonts w:ascii="Roboto" w:eastAsiaTheme="majorEastAsia" w:hAnsi="Roboto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7952"/>
    <w:rPr>
      <w:rFonts w:ascii="Roboto" w:eastAsiaTheme="majorEastAsia" w:hAnsi="Roboto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952"/>
    <w:rPr>
      <w:rFonts w:ascii="Roboto" w:eastAsiaTheme="majorEastAsia" w:hAnsi="Roboto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79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35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572"/>
    <w:rPr>
      <w:rFonts w:ascii="Roboto" w:hAnsi="Robo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Bruno</dc:creator>
  <cp:keywords/>
  <dc:description/>
  <cp:lastModifiedBy>Andrea Bruno</cp:lastModifiedBy>
  <cp:revision>3</cp:revision>
  <dcterms:created xsi:type="dcterms:W3CDTF">2022-10-09T07:04:00Z</dcterms:created>
  <dcterms:modified xsi:type="dcterms:W3CDTF">2022-10-09T07:10:00Z</dcterms:modified>
</cp:coreProperties>
</file>