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68" w:rsidRDefault="009A4F67" w:rsidP="00B95968">
      <w:pPr>
        <w:pStyle w:val="Default"/>
        <w:ind w:left="-284"/>
        <w:rPr>
          <w:noProof/>
          <w:lang w:eastAsia="it-IT"/>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139065</wp:posOffset>
                </wp:positionV>
                <wp:extent cx="571500" cy="485775"/>
                <wp:effectExtent l="0" t="0" r="0" b="9525"/>
                <wp:wrapNone/>
                <wp:docPr id="4" name="Casella di testo 4"/>
                <wp:cNvGraphicFramePr/>
                <a:graphic xmlns:a="http://schemas.openxmlformats.org/drawingml/2006/main">
                  <a:graphicData uri="http://schemas.microsoft.com/office/word/2010/wordprocessingShape">
                    <wps:wsp>
                      <wps:cNvSpPr txBox="1"/>
                      <wps:spPr>
                        <a:xfrm>
                          <a:off x="0" y="0"/>
                          <a:ext cx="571500" cy="485775"/>
                        </a:xfrm>
                        <a:prstGeom prst="rect">
                          <a:avLst/>
                        </a:prstGeom>
                        <a:solidFill>
                          <a:schemeClr val="lt1"/>
                        </a:solidFill>
                        <a:ln w="6350">
                          <a:noFill/>
                        </a:ln>
                      </wps:spPr>
                      <wps:txbx>
                        <w:txbxContent>
                          <w:p w:rsidR="009A4F67" w:rsidRPr="009A4F67" w:rsidRDefault="009A4F67" w:rsidP="009A4F67">
                            <w:pPr>
                              <w:jc w:val="center"/>
                              <w:rPr>
                                <w:sz w:val="16"/>
                                <w:szCs w:val="16"/>
                              </w:rPr>
                            </w:pPr>
                            <w:r w:rsidRPr="009A4F67">
                              <w:rPr>
                                <w:sz w:val="16"/>
                                <w:szCs w:val="16"/>
                              </w:rPr>
                              <w:t>I</w:t>
                            </w:r>
                            <w:r>
                              <w:rPr>
                                <w:sz w:val="16"/>
                                <w:szCs w:val="16"/>
                              </w:rPr>
                              <w:t>nserire</w:t>
                            </w:r>
                            <w:r w:rsidR="00B24412">
                              <w:rPr>
                                <w:sz w:val="16"/>
                                <w:szCs w:val="16"/>
                              </w:rPr>
                              <w:t xml:space="preserve"> il</w:t>
                            </w:r>
                            <w:r w:rsidRPr="009A4F67">
                              <w:rPr>
                                <w:sz w:val="16"/>
                                <w:szCs w:val="16"/>
                              </w:rPr>
                              <w:t xml:space="preserve"> logo di Gruppo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7.05pt;margin-top:10.95pt;width:4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" fillcolor="white [3201]" stroked="f" strokeweight=".5pt">
                <v:textbox>
                  <w:txbxContent>
                    <w:p w:rsidR="009A4F67" w:rsidRPr="009A4F67" w:rsidRDefault="009A4F67" w:rsidP="009A4F67">
                      <w:pPr>
                        <w:jc w:val="center"/>
                        <w:rPr>
                          <w:sz w:val="16"/>
                          <w:szCs w:val="16"/>
                        </w:rPr>
                      </w:pPr>
                      <w:r w:rsidRPr="009A4F67">
                        <w:rPr>
                          <w:sz w:val="16"/>
                          <w:szCs w:val="16"/>
                        </w:rPr>
                        <w:t>I</w:t>
                      </w:r>
                      <w:r>
                        <w:rPr>
                          <w:sz w:val="16"/>
                          <w:szCs w:val="16"/>
                        </w:rPr>
                        <w:t>nserire</w:t>
                      </w:r>
                      <w:r w:rsidR="00B24412">
                        <w:rPr>
                          <w:sz w:val="16"/>
                          <w:szCs w:val="16"/>
                        </w:rPr>
                        <w:t xml:space="preserve"> il</w:t>
                      </w:r>
                      <w:r w:rsidRPr="009A4F67">
                        <w:rPr>
                          <w:sz w:val="16"/>
                          <w:szCs w:val="16"/>
                        </w:rPr>
                        <w:t xml:space="preserve"> logo di Gruppo</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-3810</wp:posOffset>
                </wp:positionV>
                <wp:extent cx="742950" cy="742950"/>
                <wp:effectExtent l="0" t="0" r="19050" b="19050"/>
                <wp:wrapNone/>
                <wp:docPr id="1" name="Ovale 1"/>
                <wp:cNvGraphicFramePr/>
                <a:graphic xmlns:a="http://schemas.openxmlformats.org/drawingml/2006/main">
                  <a:graphicData uri="http://schemas.microsoft.com/office/word/2010/wordprocessingShape">
                    <wps:wsp>
                      <wps:cNvSpPr/>
                      <wps:spPr>
                        <a:xfrm>
                          <a:off x="0" y="0"/>
                          <a:ext cx="742950" cy="742950"/>
                        </a:xfrm>
                        <a:prstGeom prst="ellipse">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E382E1" id="Ovale 1" o:spid="_x0000_s1026" style="position:absolute;margin-left:-14.55pt;margin-top:-.3pt;width:58.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" fillcolor="white [3212]" strokecolor="#e7e6e6 [3214]" strokeweight="1pt">
                <v:stroke joinstyle="miter"/>
              </v:oval>
            </w:pict>
          </mc:Fallback>
        </mc:AlternateContent>
      </w:r>
    </w:p>
    <w:p w:rsidR="009A4F67" w:rsidRDefault="009A4F67" w:rsidP="00B95968">
      <w:pPr>
        <w:pStyle w:val="Default"/>
        <w:ind w:left="-284"/>
        <w:rPr>
          <w:noProof/>
          <w:lang w:eastAsia="it-IT"/>
        </w:rPr>
      </w:pPr>
    </w:p>
    <w:p w:rsidR="009A4F67" w:rsidRDefault="009A4F67" w:rsidP="00B95968">
      <w:pPr>
        <w:pStyle w:val="Default"/>
        <w:ind w:left="-284"/>
        <w:rPr>
          <w:noProof/>
          <w:lang w:eastAsia="it-IT"/>
        </w:rPr>
      </w:pPr>
    </w:p>
    <w:p w:rsidR="009A4F67" w:rsidRDefault="009A4F67" w:rsidP="00B95968">
      <w:pPr>
        <w:pStyle w:val="Default"/>
        <w:ind w:left="-284"/>
        <w:rPr>
          <w:noProof/>
          <w:lang w:eastAsia="it-IT"/>
        </w:rPr>
      </w:pPr>
    </w:p>
    <w:p w:rsidR="009A4F67" w:rsidRDefault="009A4F67" w:rsidP="00B95968">
      <w:pPr>
        <w:pStyle w:val="Default"/>
        <w:ind w:left="-284"/>
        <w:rPr>
          <w:rFonts w:asciiTheme="minorHAnsi" w:hAnsiTheme="minorHAnsi" w:cstheme="minorHAnsi"/>
          <w:b/>
          <w:bCs/>
          <w:sz w:val="28"/>
          <w:szCs w:val="28"/>
        </w:rPr>
      </w:pPr>
    </w:p>
    <w:p w:rsidR="00F263EE" w:rsidRPr="005C24C4" w:rsidRDefault="009A4F67" w:rsidP="009A4F67">
      <w:pPr>
        <w:pStyle w:val="Default"/>
        <w:jc w:val="center"/>
        <w:rPr>
          <w:rFonts w:asciiTheme="minorHAnsi" w:hAnsiTheme="minorHAnsi" w:cstheme="minorHAnsi"/>
          <w:b/>
          <w:bCs/>
          <w:color w:val="FF0000"/>
          <w:sz w:val="28"/>
          <w:szCs w:val="28"/>
        </w:rPr>
      </w:pPr>
      <w:r w:rsidRPr="009A4F67">
        <w:rPr>
          <w:rFonts w:asciiTheme="minorHAnsi" w:hAnsiTheme="minorHAnsi" w:cstheme="minorHAnsi"/>
          <w:b/>
          <w:bCs/>
          <w:sz w:val="28"/>
          <w:szCs w:val="28"/>
        </w:rPr>
        <w:t>GRUPPO</w:t>
      </w:r>
      <w:r w:rsidR="005C24C4">
        <w:rPr>
          <w:rFonts w:asciiTheme="minorHAnsi" w:hAnsiTheme="minorHAnsi" w:cstheme="minorHAnsi"/>
          <w:b/>
          <w:bCs/>
          <w:sz w:val="28"/>
          <w:szCs w:val="28"/>
        </w:rPr>
        <w:t xml:space="preserve"> </w:t>
      </w:r>
      <w:r w:rsidR="005C24C4">
        <w:rPr>
          <w:rFonts w:asciiTheme="minorHAnsi" w:hAnsiTheme="minorHAnsi" w:cstheme="minorHAnsi"/>
          <w:b/>
          <w:bCs/>
          <w:color w:val="FF0000"/>
          <w:sz w:val="28"/>
          <w:szCs w:val="28"/>
        </w:rPr>
        <w:t>XYZ</w:t>
      </w:r>
    </w:p>
    <w:p w:rsidR="009A4F67" w:rsidRDefault="009A4F67" w:rsidP="009A4F67">
      <w:pPr>
        <w:pStyle w:val="Default"/>
        <w:jc w:val="center"/>
        <w:rPr>
          <w:rFonts w:asciiTheme="minorHAnsi" w:hAnsiTheme="minorHAnsi" w:cstheme="minorHAnsi"/>
          <w:b/>
          <w:bCs/>
          <w:sz w:val="28"/>
          <w:szCs w:val="28"/>
        </w:rPr>
      </w:pPr>
      <w:r>
        <w:rPr>
          <w:rFonts w:asciiTheme="minorHAnsi" w:hAnsiTheme="minorHAnsi" w:cstheme="minorHAnsi"/>
          <w:b/>
          <w:bCs/>
          <w:sz w:val="28"/>
          <w:szCs w:val="28"/>
        </w:rPr>
        <w:t>“REGOLAMENTO D’ASSEMBLEA</w:t>
      </w:r>
      <w:r w:rsidR="004E3C62">
        <w:rPr>
          <w:rFonts w:asciiTheme="minorHAnsi" w:hAnsiTheme="minorHAnsi" w:cstheme="minorHAnsi"/>
          <w:b/>
          <w:bCs/>
          <w:sz w:val="28"/>
          <w:szCs w:val="28"/>
        </w:rPr>
        <w:t xml:space="preserve"> DI GRUPPO</w:t>
      </w:r>
      <w:r>
        <w:rPr>
          <w:rFonts w:asciiTheme="minorHAnsi" w:hAnsiTheme="minorHAnsi" w:cstheme="minorHAnsi"/>
          <w:b/>
          <w:bCs/>
          <w:sz w:val="28"/>
          <w:szCs w:val="28"/>
        </w:rPr>
        <w:t>”</w:t>
      </w:r>
    </w:p>
    <w:p w:rsidR="00D1509F" w:rsidRPr="009A4F67" w:rsidRDefault="00D1509F" w:rsidP="009A4F67">
      <w:pPr>
        <w:pStyle w:val="Default"/>
        <w:jc w:val="center"/>
        <w:rPr>
          <w:rFonts w:asciiTheme="minorHAnsi" w:hAnsiTheme="minorHAnsi" w:cstheme="minorHAnsi"/>
          <w:sz w:val="28"/>
          <w:szCs w:val="28"/>
        </w:rPr>
      </w:pPr>
      <w:bookmarkStart w:id="0" w:name="_GoBack"/>
      <w:bookmarkEnd w:id="0"/>
    </w:p>
    <w:p w:rsidR="004E3C62" w:rsidRDefault="004E3C62" w:rsidP="004E3C62">
      <w:pPr>
        <w:autoSpaceDE w:val="0"/>
        <w:autoSpaceDN w:val="0"/>
        <w:adjustRightInd w:val="0"/>
        <w:jc w:val="both"/>
        <w:rPr>
          <w:rFonts w:ascii="Tahoma" w:hAnsi="Tahoma" w:cs="Tahoma"/>
          <w:b/>
          <w:bCs/>
          <w:color w:val="000000"/>
          <w:sz w:val="23"/>
          <w:szCs w:val="23"/>
          <w:lang w:eastAsia="zh-CN"/>
        </w:rPr>
      </w:pPr>
    </w:p>
    <w:p w:rsidR="004E3C62" w:rsidRPr="004E3C62" w:rsidRDefault="004E3C62" w:rsidP="004E3C62">
      <w:pPr>
        <w:autoSpaceDE w:val="0"/>
        <w:autoSpaceDN w:val="0"/>
        <w:adjustRightInd w:val="0"/>
        <w:jc w:val="both"/>
        <w:rPr>
          <w:rFonts w:ascii="Tahoma" w:hAnsi="Tahoma" w:cs="Tahoma"/>
          <w:color w:val="000000"/>
          <w:sz w:val="23"/>
          <w:szCs w:val="23"/>
          <w:lang w:eastAsia="zh-CN"/>
        </w:rPr>
      </w:pPr>
      <w:r w:rsidRPr="004E3C62">
        <w:rPr>
          <w:rFonts w:ascii="Tahoma" w:hAnsi="Tahoma" w:cs="Tahoma"/>
          <w:b/>
          <w:bCs/>
          <w:color w:val="000000"/>
          <w:sz w:val="23"/>
          <w:szCs w:val="23"/>
          <w:lang w:eastAsia="zh-CN"/>
        </w:rPr>
        <w:t>Art. 1 –</w:t>
      </w:r>
      <w:r w:rsidR="00260627">
        <w:rPr>
          <w:rFonts w:ascii="Tahoma" w:hAnsi="Tahoma" w:cs="Tahoma"/>
          <w:b/>
          <w:bCs/>
          <w:color w:val="000000"/>
          <w:sz w:val="23"/>
          <w:szCs w:val="23"/>
          <w:lang w:eastAsia="zh-CN"/>
        </w:rPr>
        <w:t xml:space="preserve"> </w:t>
      </w:r>
      <w:r w:rsidRPr="004E3C62">
        <w:rPr>
          <w:rFonts w:ascii="Tahoma" w:hAnsi="Tahoma" w:cs="Tahoma"/>
          <w:b/>
          <w:bCs/>
          <w:color w:val="000000"/>
          <w:sz w:val="23"/>
          <w:szCs w:val="23"/>
          <w:lang w:eastAsia="zh-CN"/>
        </w:rPr>
        <w:t>Funzioni e composizione</w:t>
      </w:r>
    </w:p>
    <w:p w:rsidR="004E3C62" w:rsidRPr="004E3C62" w:rsidRDefault="004E3C62" w:rsidP="004E3C62">
      <w:pPr>
        <w:pStyle w:val="Paragrafoelenco"/>
        <w:numPr>
          <w:ilvl w:val="0"/>
          <w:numId w:val="9"/>
        </w:numPr>
        <w:autoSpaceDE w:val="0"/>
        <w:autoSpaceDN w:val="0"/>
        <w:adjustRightInd w:val="0"/>
        <w:ind w:left="426"/>
        <w:jc w:val="both"/>
        <w:rPr>
          <w:rFonts w:ascii="Tahoma" w:hAnsi="Tahoma" w:cs="Tahoma"/>
          <w:color w:val="000000"/>
          <w:sz w:val="23"/>
          <w:szCs w:val="23"/>
          <w:lang w:eastAsia="zh-CN"/>
        </w:rPr>
      </w:pPr>
      <w:r w:rsidRPr="004E3C62">
        <w:rPr>
          <w:rFonts w:ascii="Tahoma" w:hAnsi="Tahoma" w:cs="Tahoma"/>
          <w:color w:val="000000"/>
          <w:sz w:val="23"/>
          <w:szCs w:val="23"/>
          <w:lang w:eastAsia="zh-CN"/>
        </w:rPr>
        <w:t>Le funzioni dell’Assemblea di Gruppo sono definite dagli art.21 e 27 dello Statuto. In particolare,</w:t>
      </w:r>
      <w:r w:rsidRPr="004E3C62">
        <w:rPr>
          <w:rFonts w:ascii="Tahoma" w:hAnsi="Tahoma" w:cs="Tahoma"/>
          <w:color w:val="000000"/>
          <w:sz w:val="23"/>
          <w:szCs w:val="23"/>
          <w:lang w:eastAsia="zh-CN"/>
        </w:rPr>
        <w:t xml:space="preserve"> l’Assemblea</w:t>
      </w:r>
    </w:p>
    <w:p w:rsidR="004E3C62" w:rsidRPr="004E3C62" w:rsidRDefault="004E3C62" w:rsidP="004E3C62">
      <w:pPr>
        <w:pStyle w:val="Paragrafoelenco"/>
        <w:autoSpaceDE w:val="0"/>
        <w:autoSpaceDN w:val="0"/>
        <w:adjustRightInd w:val="0"/>
        <w:ind w:left="426"/>
        <w:jc w:val="both"/>
        <w:rPr>
          <w:rFonts w:ascii="Tahoma" w:hAnsi="Tahoma" w:cs="Tahoma"/>
          <w:color w:val="000000"/>
          <w:sz w:val="23"/>
          <w:szCs w:val="23"/>
          <w:lang w:eastAsia="zh-CN"/>
        </w:rPr>
      </w:pPr>
      <w:r w:rsidRPr="004E3C62">
        <w:rPr>
          <w:rFonts w:ascii="Tahoma" w:hAnsi="Tahoma" w:cs="Tahoma"/>
          <w:color w:val="000000"/>
          <w:sz w:val="23"/>
          <w:szCs w:val="23"/>
          <w:lang w:eastAsia="zh-CN"/>
        </w:rPr>
        <w:t>a) delibera il bilancio e fissa la quota di Gruppo;</w:t>
      </w:r>
    </w:p>
    <w:p w:rsidR="004E3C62" w:rsidRPr="004E3C62" w:rsidRDefault="004E3C62" w:rsidP="004E3C62">
      <w:pPr>
        <w:pStyle w:val="Paragrafoelenco"/>
        <w:autoSpaceDE w:val="0"/>
        <w:autoSpaceDN w:val="0"/>
        <w:adjustRightInd w:val="0"/>
        <w:ind w:left="426"/>
        <w:jc w:val="both"/>
        <w:rPr>
          <w:rFonts w:ascii="Tahoma" w:hAnsi="Tahoma" w:cs="Tahoma"/>
          <w:color w:val="000000"/>
          <w:sz w:val="23"/>
          <w:szCs w:val="23"/>
          <w:lang w:eastAsia="zh-CN"/>
        </w:rPr>
      </w:pPr>
      <w:r w:rsidRPr="004E3C62">
        <w:rPr>
          <w:rFonts w:ascii="Tahoma" w:hAnsi="Tahoma" w:cs="Tahoma"/>
          <w:color w:val="000000"/>
          <w:sz w:val="23"/>
          <w:szCs w:val="23"/>
          <w:lang w:eastAsia="zh-CN"/>
        </w:rPr>
        <w:t>b) attribuisce annualmente alla Comunità capi la responsabilità dell’azione educativa;</w:t>
      </w:r>
    </w:p>
    <w:p w:rsidR="004E3C62" w:rsidRPr="00690892" w:rsidRDefault="004E3C62" w:rsidP="004E3C62">
      <w:pPr>
        <w:pStyle w:val="Default"/>
        <w:ind w:left="426"/>
        <w:jc w:val="both"/>
        <w:rPr>
          <w:rFonts w:asciiTheme="minorHAnsi" w:hAnsiTheme="minorHAnsi" w:cstheme="minorHAnsi"/>
          <w:sz w:val="22"/>
          <w:szCs w:val="22"/>
        </w:rPr>
      </w:pPr>
      <w:r w:rsidRPr="004E3C62">
        <w:rPr>
          <w:rFonts w:ascii="Tahoma" w:hAnsi="Tahoma" w:cs="Tahoma"/>
          <w:sz w:val="23"/>
          <w:szCs w:val="23"/>
        </w:rPr>
        <w:t>c) delibera su ogni altro argomento posto all’ordine del giorno.</w:t>
      </w:r>
    </w:p>
    <w:p w:rsidR="004E3C62" w:rsidRPr="004E3C62" w:rsidRDefault="004E3C62" w:rsidP="004E3C62">
      <w:pPr>
        <w:pStyle w:val="Paragrafoelenco"/>
        <w:numPr>
          <w:ilvl w:val="0"/>
          <w:numId w:val="9"/>
        </w:numPr>
        <w:autoSpaceDE w:val="0"/>
        <w:autoSpaceDN w:val="0"/>
        <w:adjustRightInd w:val="0"/>
        <w:ind w:left="426"/>
        <w:jc w:val="both"/>
        <w:rPr>
          <w:rFonts w:ascii="Tahoma" w:hAnsi="Tahoma" w:cs="Tahoma"/>
          <w:color w:val="000000"/>
          <w:sz w:val="23"/>
          <w:szCs w:val="23"/>
          <w:lang w:eastAsia="zh-CN"/>
        </w:rPr>
      </w:pPr>
      <w:r w:rsidRPr="004E3C62">
        <w:rPr>
          <w:rFonts w:ascii="Tahoma" w:hAnsi="Tahoma" w:cs="Tahoma"/>
          <w:color w:val="000000"/>
          <w:sz w:val="23"/>
          <w:szCs w:val="23"/>
          <w:lang w:eastAsia="zh-CN"/>
        </w:rPr>
        <w:t>All’Assemblea partecipano tutti i soci appartenenti al Gruppo; i soci minorenni sono rappresentati da coloro che ne esercitano la responsabilità genitoriale.</w:t>
      </w:r>
    </w:p>
    <w:p w:rsidR="004E3C62" w:rsidRPr="004E3C62" w:rsidRDefault="004E3C62" w:rsidP="004E3C62">
      <w:pPr>
        <w:autoSpaceDE w:val="0"/>
        <w:autoSpaceDN w:val="0"/>
        <w:adjustRightInd w:val="0"/>
        <w:jc w:val="both"/>
        <w:rPr>
          <w:rFonts w:ascii="Tahoma" w:hAnsi="Tahoma" w:cs="Tahoma"/>
          <w:color w:val="000000"/>
          <w:sz w:val="23"/>
          <w:szCs w:val="23"/>
          <w:lang w:eastAsia="zh-CN"/>
        </w:rPr>
      </w:pPr>
    </w:p>
    <w:p w:rsidR="004E3C62" w:rsidRPr="004E3C62" w:rsidRDefault="004E3C62" w:rsidP="004E3C62">
      <w:pPr>
        <w:autoSpaceDE w:val="0"/>
        <w:autoSpaceDN w:val="0"/>
        <w:adjustRightInd w:val="0"/>
        <w:rPr>
          <w:rFonts w:ascii="Tahoma" w:hAnsi="Tahoma" w:cs="Tahoma"/>
          <w:color w:val="000000"/>
          <w:sz w:val="23"/>
          <w:szCs w:val="23"/>
          <w:lang w:eastAsia="zh-CN"/>
        </w:rPr>
      </w:pPr>
      <w:r w:rsidRPr="004E3C62">
        <w:rPr>
          <w:rFonts w:ascii="Tahoma" w:hAnsi="Tahoma" w:cs="Tahoma"/>
          <w:b/>
          <w:bCs/>
          <w:color w:val="000000"/>
          <w:sz w:val="23"/>
          <w:szCs w:val="23"/>
          <w:lang w:eastAsia="zh-CN"/>
        </w:rPr>
        <w:t>Art. 2 –</w:t>
      </w:r>
      <w:r w:rsidR="00260627">
        <w:rPr>
          <w:rFonts w:ascii="Tahoma" w:hAnsi="Tahoma" w:cs="Tahoma"/>
          <w:b/>
          <w:bCs/>
          <w:color w:val="000000"/>
          <w:sz w:val="23"/>
          <w:szCs w:val="23"/>
          <w:lang w:eastAsia="zh-CN"/>
        </w:rPr>
        <w:t xml:space="preserve"> </w:t>
      </w:r>
      <w:r w:rsidRPr="004E3C62">
        <w:rPr>
          <w:rFonts w:ascii="Tahoma" w:hAnsi="Tahoma" w:cs="Tahoma"/>
          <w:b/>
          <w:bCs/>
          <w:color w:val="000000"/>
          <w:sz w:val="23"/>
          <w:szCs w:val="23"/>
          <w:lang w:eastAsia="zh-CN"/>
        </w:rPr>
        <w:t>Convocazione e sessioni</w:t>
      </w:r>
    </w:p>
    <w:p w:rsidR="004E3C62" w:rsidRDefault="004E3C62" w:rsidP="004E3C62">
      <w:pPr>
        <w:pStyle w:val="Paragrafoelenco"/>
        <w:numPr>
          <w:ilvl w:val="0"/>
          <w:numId w:val="10"/>
        </w:numPr>
        <w:autoSpaceDE w:val="0"/>
        <w:autoSpaceDN w:val="0"/>
        <w:adjustRightInd w:val="0"/>
        <w:ind w:left="426"/>
        <w:jc w:val="both"/>
        <w:rPr>
          <w:rFonts w:ascii="Tahoma" w:hAnsi="Tahoma" w:cs="Tahoma"/>
          <w:color w:val="000000"/>
          <w:sz w:val="23"/>
          <w:szCs w:val="23"/>
          <w:lang w:eastAsia="zh-CN"/>
        </w:rPr>
      </w:pPr>
      <w:r w:rsidRPr="004E3C62">
        <w:rPr>
          <w:rFonts w:ascii="Tahoma" w:hAnsi="Tahoma" w:cs="Tahoma"/>
          <w:color w:val="000000"/>
          <w:sz w:val="23"/>
          <w:szCs w:val="23"/>
          <w:lang w:eastAsia="zh-CN"/>
        </w:rPr>
        <w:t xml:space="preserve">L’Assemblea è convocata in sessione ordinaria almeno una volta l’anno dai Capi Gruppo congiuntamente. </w:t>
      </w:r>
    </w:p>
    <w:p w:rsidR="004E3C62" w:rsidRDefault="004E3C62" w:rsidP="004E3C62">
      <w:pPr>
        <w:pStyle w:val="Paragrafoelenco"/>
        <w:numPr>
          <w:ilvl w:val="0"/>
          <w:numId w:val="10"/>
        </w:numPr>
        <w:autoSpaceDE w:val="0"/>
        <w:autoSpaceDN w:val="0"/>
        <w:adjustRightInd w:val="0"/>
        <w:ind w:left="426"/>
        <w:jc w:val="both"/>
        <w:rPr>
          <w:rFonts w:ascii="Tahoma" w:hAnsi="Tahoma" w:cs="Tahoma"/>
          <w:color w:val="000000"/>
          <w:sz w:val="23"/>
          <w:szCs w:val="23"/>
          <w:lang w:eastAsia="zh-CN"/>
        </w:rPr>
      </w:pPr>
      <w:r w:rsidRPr="004E3C62">
        <w:rPr>
          <w:rFonts w:ascii="Tahoma" w:hAnsi="Tahoma" w:cs="Tahoma"/>
          <w:color w:val="000000"/>
          <w:sz w:val="23"/>
          <w:szCs w:val="23"/>
          <w:lang w:eastAsia="zh-CN"/>
        </w:rPr>
        <w:t>L’Assemblea è convocata dai Capi Gruppo congiuntamente in sessione straordinaria:</w:t>
      </w:r>
    </w:p>
    <w:p w:rsidR="004E3C62" w:rsidRPr="004E3C62" w:rsidRDefault="004E3C62" w:rsidP="004E3C62">
      <w:pPr>
        <w:autoSpaceDE w:val="0"/>
        <w:autoSpaceDN w:val="0"/>
        <w:adjustRightInd w:val="0"/>
        <w:ind w:left="426"/>
        <w:rPr>
          <w:rFonts w:ascii="Tahoma" w:hAnsi="Tahoma" w:cs="Tahoma"/>
          <w:color w:val="000000"/>
          <w:sz w:val="23"/>
          <w:szCs w:val="23"/>
          <w:lang w:eastAsia="zh-CN"/>
        </w:rPr>
      </w:pPr>
      <w:r w:rsidRPr="004E3C62">
        <w:rPr>
          <w:rFonts w:ascii="Tahoma" w:hAnsi="Tahoma" w:cs="Tahoma"/>
          <w:color w:val="000000"/>
          <w:sz w:val="23"/>
          <w:szCs w:val="23"/>
          <w:lang w:eastAsia="zh-CN"/>
        </w:rPr>
        <w:t>a) ogni volta che lo ritengono necessario;</w:t>
      </w:r>
    </w:p>
    <w:p w:rsidR="004E3C62" w:rsidRDefault="004E3C62" w:rsidP="004E3C62">
      <w:pPr>
        <w:autoSpaceDE w:val="0"/>
        <w:autoSpaceDN w:val="0"/>
        <w:adjustRightInd w:val="0"/>
        <w:ind w:left="426"/>
        <w:jc w:val="both"/>
        <w:rPr>
          <w:rFonts w:ascii="Tahoma" w:hAnsi="Tahoma" w:cs="Tahoma"/>
          <w:color w:val="000000"/>
          <w:sz w:val="23"/>
          <w:szCs w:val="23"/>
          <w:lang w:eastAsia="zh-CN"/>
        </w:rPr>
      </w:pPr>
      <w:r w:rsidRPr="004E3C62">
        <w:rPr>
          <w:rFonts w:ascii="Tahoma" w:hAnsi="Tahoma" w:cs="Tahoma"/>
          <w:color w:val="000000"/>
          <w:sz w:val="23"/>
          <w:szCs w:val="23"/>
          <w:lang w:eastAsia="zh-CN"/>
        </w:rPr>
        <w:t>b) su richiesta scritta e motivata da parte di almeno un terzo dei soci.</w:t>
      </w:r>
    </w:p>
    <w:p w:rsidR="004E3C62" w:rsidRPr="004E3C62" w:rsidRDefault="004E3C62" w:rsidP="004E3C62">
      <w:pPr>
        <w:pStyle w:val="Paragrafoelenco"/>
        <w:numPr>
          <w:ilvl w:val="0"/>
          <w:numId w:val="10"/>
        </w:numPr>
        <w:autoSpaceDE w:val="0"/>
        <w:autoSpaceDN w:val="0"/>
        <w:adjustRightInd w:val="0"/>
        <w:ind w:left="426"/>
        <w:jc w:val="both"/>
        <w:rPr>
          <w:rFonts w:ascii="Tahoma" w:hAnsi="Tahoma" w:cs="Tahoma"/>
          <w:color w:val="000000"/>
          <w:sz w:val="23"/>
          <w:szCs w:val="23"/>
          <w:lang w:eastAsia="zh-CN"/>
        </w:rPr>
      </w:pPr>
      <w:r w:rsidRPr="004E3C62">
        <w:rPr>
          <w:rFonts w:ascii="Tahoma" w:hAnsi="Tahoma" w:cs="Tahoma"/>
          <w:color w:val="000000"/>
          <w:sz w:val="23"/>
          <w:szCs w:val="23"/>
          <w:lang w:eastAsia="zh-CN"/>
        </w:rPr>
        <w:t>Nel caso di cui al comma 2 i Capi Gruppo devono fissare la data di svolgimento della sessione straordinaria non oltre il sessantesimo giorno da quello in cui è pervenuta la richiesta di convocazione.</w:t>
      </w:r>
    </w:p>
    <w:p w:rsidR="00260627" w:rsidRPr="00260627" w:rsidRDefault="00260627" w:rsidP="00260627">
      <w:pPr>
        <w:autoSpaceDE w:val="0"/>
        <w:autoSpaceDN w:val="0"/>
        <w:adjustRightInd w:val="0"/>
        <w:rPr>
          <w:rFonts w:ascii="Tahoma" w:hAnsi="Tahoma" w:cs="Tahoma"/>
          <w:color w:val="000000"/>
          <w:lang w:eastAsia="zh-CN"/>
        </w:rPr>
      </w:pPr>
    </w:p>
    <w:p w:rsidR="00260627" w:rsidRPr="00260627" w:rsidRDefault="00260627" w:rsidP="00260627">
      <w:pPr>
        <w:autoSpaceDE w:val="0"/>
        <w:autoSpaceDN w:val="0"/>
        <w:adjustRightInd w:val="0"/>
        <w:rPr>
          <w:rFonts w:ascii="Tahoma" w:hAnsi="Tahoma" w:cs="Tahoma"/>
          <w:color w:val="000000"/>
          <w:sz w:val="23"/>
          <w:szCs w:val="23"/>
          <w:lang w:eastAsia="zh-CN"/>
        </w:rPr>
      </w:pPr>
      <w:r w:rsidRPr="00260627">
        <w:rPr>
          <w:rFonts w:ascii="Tahoma" w:hAnsi="Tahoma" w:cs="Tahoma"/>
          <w:b/>
          <w:bCs/>
          <w:color w:val="000000"/>
          <w:sz w:val="23"/>
          <w:szCs w:val="23"/>
          <w:lang w:eastAsia="zh-CN"/>
        </w:rPr>
        <w:t>Art</w:t>
      </w:r>
      <w:r>
        <w:rPr>
          <w:rFonts w:ascii="Tahoma" w:hAnsi="Tahoma" w:cs="Tahoma"/>
          <w:b/>
          <w:bCs/>
          <w:color w:val="000000"/>
          <w:sz w:val="23"/>
          <w:szCs w:val="23"/>
          <w:lang w:eastAsia="zh-CN"/>
        </w:rPr>
        <w:t xml:space="preserve">. 3 - </w:t>
      </w:r>
      <w:r w:rsidRPr="00260627">
        <w:rPr>
          <w:rFonts w:ascii="Tahoma" w:hAnsi="Tahoma" w:cs="Tahoma"/>
          <w:b/>
          <w:bCs/>
          <w:color w:val="000000"/>
          <w:sz w:val="23"/>
          <w:szCs w:val="23"/>
          <w:lang w:eastAsia="zh-CN"/>
        </w:rPr>
        <w:t>Convocazione –</w:t>
      </w:r>
      <w:r>
        <w:rPr>
          <w:rFonts w:ascii="Tahoma" w:hAnsi="Tahoma" w:cs="Tahoma"/>
          <w:b/>
          <w:bCs/>
          <w:color w:val="000000"/>
          <w:sz w:val="23"/>
          <w:szCs w:val="23"/>
          <w:lang w:eastAsia="zh-CN"/>
        </w:rPr>
        <w:t xml:space="preserve"> </w:t>
      </w:r>
      <w:r w:rsidRPr="00260627">
        <w:rPr>
          <w:rFonts w:ascii="Tahoma" w:hAnsi="Tahoma" w:cs="Tahoma"/>
          <w:b/>
          <w:bCs/>
          <w:color w:val="000000"/>
          <w:sz w:val="23"/>
          <w:szCs w:val="23"/>
          <w:lang w:eastAsia="zh-CN"/>
        </w:rPr>
        <w:t>Modalità</w:t>
      </w:r>
    </w:p>
    <w:p w:rsidR="00260627" w:rsidRPr="00260627" w:rsidRDefault="00260627" w:rsidP="00260627">
      <w:pPr>
        <w:pStyle w:val="Paragrafoelenco"/>
        <w:numPr>
          <w:ilvl w:val="0"/>
          <w:numId w:val="11"/>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La convocazione dell’Assemblea è comunicata con avviso scritto anche per via telematica almeno trenta giorni prima della data di svolgimento, contenente l’indicazione della sede, l’orario, l’ordine del giorno ed il calendario dei lavori. Il bilancio dovrà essere fatto pervenire agli aventi diritto almeno quindici giorni prima della data di convocazione.</w:t>
      </w:r>
    </w:p>
    <w:p w:rsidR="00260627" w:rsidRDefault="00260627" w:rsidP="00260627">
      <w:pPr>
        <w:pStyle w:val="Paragrafoelenco"/>
        <w:numPr>
          <w:ilvl w:val="0"/>
          <w:numId w:val="11"/>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L’ordine del giorno ed il calendario dei lavori sono definiti dai Capi Gruppo.</w:t>
      </w:r>
    </w:p>
    <w:p w:rsidR="00260627" w:rsidRDefault="00260627" w:rsidP="00260627">
      <w:pPr>
        <w:pStyle w:val="Paragrafoelenco"/>
        <w:autoSpaceDE w:val="0"/>
        <w:autoSpaceDN w:val="0"/>
        <w:adjustRightInd w:val="0"/>
        <w:ind w:left="426"/>
        <w:jc w:val="both"/>
        <w:rPr>
          <w:rFonts w:ascii="Tahoma" w:hAnsi="Tahoma" w:cs="Tahoma"/>
          <w:color w:val="000000"/>
          <w:sz w:val="23"/>
          <w:szCs w:val="23"/>
          <w:lang w:eastAsia="zh-CN"/>
        </w:rPr>
      </w:pPr>
    </w:p>
    <w:p w:rsidR="00260627" w:rsidRPr="00260627" w:rsidRDefault="00260627" w:rsidP="00260627">
      <w:pPr>
        <w:autoSpaceDE w:val="0"/>
        <w:autoSpaceDN w:val="0"/>
        <w:adjustRightInd w:val="0"/>
        <w:rPr>
          <w:rFonts w:ascii="Tahoma" w:hAnsi="Tahoma" w:cs="Tahoma"/>
          <w:color w:val="000000"/>
          <w:sz w:val="23"/>
          <w:szCs w:val="23"/>
          <w:lang w:eastAsia="zh-CN"/>
        </w:rPr>
      </w:pPr>
      <w:r w:rsidRPr="00260627">
        <w:rPr>
          <w:rFonts w:ascii="Tahoma" w:hAnsi="Tahoma" w:cs="Tahoma"/>
          <w:b/>
          <w:bCs/>
          <w:color w:val="000000"/>
          <w:sz w:val="23"/>
          <w:szCs w:val="23"/>
          <w:lang w:eastAsia="zh-CN"/>
        </w:rPr>
        <w:t>Art. 4 -</w:t>
      </w:r>
      <w:r>
        <w:rPr>
          <w:rFonts w:ascii="Tahoma" w:hAnsi="Tahoma" w:cs="Tahoma"/>
          <w:b/>
          <w:bCs/>
          <w:color w:val="000000"/>
          <w:sz w:val="23"/>
          <w:szCs w:val="23"/>
          <w:lang w:eastAsia="zh-CN"/>
        </w:rPr>
        <w:t xml:space="preserve"> </w:t>
      </w:r>
      <w:r w:rsidRPr="00260627">
        <w:rPr>
          <w:rFonts w:ascii="Tahoma" w:hAnsi="Tahoma" w:cs="Tahoma"/>
          <w:b/>
          <w:bCs/>
          <w:color w:val="000000"/>
          <w:sz w:val="23"/>
          <w:szCs w:val="23"/>
          <w:lang w:eastAsia="zh-CN"/>
        </w:rPr>
        <w:t>Costituzione dell’Assemblea</w:t>
      </w:r>
    </w:p>
    <w:p w:rsidR="00260627" w:rsidRDefault="00260627" w:rsidP="00260627">
      <w:pPr>
        <w:pStyle w:val="Paragrafoelenco"/>
        <w:numPr>
          <w:ilvl w:val="0"/>
          <w:numId w:val="12"/>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L’Assemblea è validamente costituita con la presenza del 50</w:t>
      </w:r>
      <w:r>
        <w:rPr>
          <w:rFonts w:ascii="Tahoma" w:hAnsi="Tahoma" w:cs="Tahoma"/>
          <w:color w:val="000000"/>
          <w:sz w:val="23"/>
          <w:szCs w:val="23"/>
          <w:lang w:eastAsia="zh-CN"/>
        </w:rPr>
        <w:t>% più uno degli aventi diritto.</w:t>
      </w:r>
    </w:p>
    <w:p w:rsidR="00260627" w:rsidRDefault="00260627" w:rsidP="00260627">
      <w:pPr>
        <w:pStyle w:val="Paragrafoelenco"/>
        <w:numPr>
          <w:ilvl w:val="0"/>
          <w:numId w:val="12"/>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Sono considerati presenti coloro che sono iscritti e registrati personalmente presso la Segreteria dell’Assemblea.</w:t>
      </w:r>
    </w:p>
    <w:p w:rsidR="00260627" w:rsidRDefault="00260627" w:rsidP="00260627">
      <w:pPr>
        <w:pStyle w:val="Paragrafoelenco"/>
        <w:numPr>
          <w:ilvl w:val="0"/>
          <w:numId w:val="12"/>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Qualora l’Assemblea non risulti validamente costituita verrà convocata nuovamente con le modalità sopra esposte nello stesso giorno, con validità indipendente dal numero degli aventi diritto presenti.</w:t>
      </w:r>
    </w:p>
    <w:p w:rsidR="00260627" w:rsidRPr="00260627" w:rsidRDefault="00260627" w:rsidP="00260627">
      <w:pPr>
        <w:pStyle w:val="Paragrafoelenco"/>
        <w:numPr>
          <w:ilvl w:val="0"/>
          <w:numId w:val="12"/>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L’assemblea può essere svolta anche avvalendosi dei mezzi telematici secondo quanto previsto dall’art.</w:t>
      </w:r>
      <w:r>
        <w:rPr>
          <w:rFonts w:ascii="Tahoma" w:hAnsi="Tahoma" w:cs="Tahoma"/>
          <w:color w:val="000000"/>
          <w:sz w:val="23"/>
          <w:szCs w:val="23"/>
          <w:lang w:eastAsia="zh-CN"/>
        </w:rPr>
        <w:t xml:space="preserve"> </w:t>
      </w:r>
      <w:r w:rsidRPr="00260627">
        <w:rPr>
          <w:rFonts w:ascii="Tahoma" w:hAnsi="Tahoma" w:cs="Tahoma"/>
          <w:color w:val="000000"/>
          <w:sz w:val="23"/>
          <w:szCs w:val="23"/>
          <w:lang w:eastAsia="zh-CN"/>
        </w:rPr>
        <w:t>21 dello Statuto.</w:t>
      </w:r>
    </w:p>
    <w:p w:rsidR="00260627" w:rsidRPr="00260627" w:rsidRDefault="00260627" w:rsidP="00260627">
      <w:pPr>
        <w:autoSpaceDE w:val="0"/>
        <w:autoSpaceDN w:val="0"/>
        <w:adjustRightInd w:val="0"/>
        <w:rPr>
          <w:rFonts w:ascii="Tahoma" w:hAnsi="Tahoma" w:cs="Tahoma"/>
          <w:color w:val="000000"/>
          <w:sz w:val="23"/>
          <w:szCs w:val="23"/>
          <w:lang w:eastAsia="zh-CN"/>
        </w:rPr>
      </w:pPr>
    </w:p>
    <w:p w:rsidR="00260627" w:rsidRPr="00260627" w:rsidRDefault="00260627" w:rsidP="00260627">
      <w:pPr>
        <w:autoSpaceDE w:val="0"/>
        <w:autoSpaceDN w:val="0"/>
        <w:adjustRightInd w:val="0"/>
        <w:rPr>
          <w:rFonts w:ascii="Tahoma" w:hAnsi="Tahoma" w:cs="Tahoma"/>
          <w:color w:val="000000"/>
          <w:lang w:eastAsia="zh-CN"/>
        </w:rPr>
      </w:pPr>
    </w:p>
    <w:p w:rsidR="00260627" w:rsidRPr="00260627" w:rsidRDefault="00260627" w:rsidP="00260627">
      <w:pPr>
        <w:autoSpaceDE w:val="0"/>
        <w:autoSpaceDN w:val="0"/>
        <w:adjustRightInd w:val="0"/>
        <w:rPr>
          <w:rFonts w:ascii="Tahoma" w:hAnsi="Tahoma" w:cs="Tahoma"/>
          <w:color w:val="000000"/>
          <w:sz w:val="23"/>
          <w:szCs w:val="23"/>
          <w:lang w:eastAsia="zh-CN"/>
        </w:rPr>
      </w:pPr>
      <w:r w:rsidRPr="00260627">
        <w:rPr>
          <w:rFonts w:ascii="Tahoma" w:hAnsi="Tahoma" w:cs="Tahoma"/>
          <w:b/>
          <w:bCs/>
          <w:color w:val="000000"/>
          <w:sz w:val="23"/>
          <w:szCs w:val="23"/>
          <w:lang w:eastAsia="zh-CN"/>
        </w:rPr>
        <w:lastRenderedPageBreak/>
        <w:t>Art. 5 –</w:t>
      </w:r>
      <w:r>
        <w:rPr>
          <w:rFonts w:ascii="Tahoma" w:hAnsi="Tahoma" w:cs="Tahoma"/>
          <w:b/>
          <w:bCs/>
          <w:color w:val="000000"/>
          <w:sz w:val="23"/>
          <w:szCs w:val="23"/>
          <w:lang w:eastAsia="zh-CN"/>
        </w:rPr>
        <w:t xml:space="preserve"> </w:t>
      </w:r>
      <w:r w:rsidRPr="00260627">
        <w:rPr>
          <w:rFonts w:ascii="Tahoma" w:hAnsi="Tahoma" w:cs="Tahoma"/>
          <w:b/>
          <w:bCs/>
          <w:color w:val="000000"/>
          <w:sz w:val="23"/>
          <w:szCs w:val="23"/>
          <w:lang w:eastAsia="zh-CN"/>
        </w:rPr>
        <w:t>Delega</w:t>
      </w:r>
    </w:p>
    <w:p w:rsidR="00260627" w:rsidRPr="00260627" w:rsidRDefault="00260627" w:rsidP="00260627">
      <w:pPr>
        <w:pStyle w:val="Paragrafoelenco"/>
        <w:numPr>
          <w:ilvl w:val="0"/>
          <w:numId w:val="13"/>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Non è ammessa alcuna forma di delega.</w:t>
      </w:r>
    </w:p>
    <w:p w:rsidR="00260627" w:rsidRPr="00260627" w:rsidRDefault="00260627" w:rsidP="00260627">
      <w:pPr>
        <w:autoSpaceDE w:val="0"/>
        <w:autoSpaceDN w:val="0"/>
        <w:adjustRightInd w:val="0"/>
        <w:rPr>
          <w:rFonts w:ascii="Tahoma" w:hAnsi="Tahoma" w:cs="Tahoma"/>
          <w:color w:val="000000"/>
          <w:sz w:val="23"/>
          <w:szCs w:val="23"/>
          <w:lang w:eastAsia="zh-CN"/>
        </w:rPr>
      </w:pPr>
    </w:p>
    <w:p w:rsidR="00260627" w:rsidRPr="00260627" w:rsidRDefault="00260627" w:rsidP="00260627">
      <w:pPr>
        <w:autoSpaceDE w:val="0"/>
        <w:autoSpaceDN w:val="0"/>
        <w:adjustRightInd w:val="0"/>
        <w:rPr>
          <w:rFonts w:ascii="Tahoma" w:hAnsi="Tahoma" w:cs="Tahoma"/>
          <w:color w:val="000000"/>
          <w:sz w:val="23"/>
          <w:szCs w:val="23"/>
          <w:lang w:eastAsia="zh-CN"/>
        </w:rPr>
      </w:pPr>
      <w:r w:rsidRPr="00260627">
        <w:rPr>
          <w:rFonts w:ascii="Tahoma" w:hAnsi="Tahoma" w:cs="Tahoma"/>
          <w:b/>
          <w:bCs/>
          <w:color w:val="000000"/>
          <w:sz w:val="23"/>
          <w:szCs w:val="23"/>
          <w:lang w:eastAsia="zh-CN"/>
        </w:rPr>
        <w:t>Art</w:t>
      </w:r>
      <w:r>
        <w:rPr>
          <w:rFonts w:ascii="Tahoma" w:hAnsi="Tahoma" w:cs="Tahoma"/>
          <w:b/>
          <w:bCs/>
          <w:color w:val="000000"/>
          <w:sz w:val="23"/>
          <w:szCs w:val="23"/>
          <w:lang w:eastAsia="zh-CN"/>
        </w:rPr>
        <w:t>.</w:t>
      </w:r>
      <w:r w:rsidRPr="00260627">
        <w:rPr>
          <w:rFonts w:ascii="Tahoma" w:hAnsi="Tahoma" w:cs="Tahoma"/>
          <w:b/>
          <w:bCs/>
          <w:color w:val="000000"/>
          <w:sz w:val="23"/>
          <w:szCs w:val="23"/>
          <w:lang w:eastAsia="zh-CN"/>
        </w:rPr>
        <w:t xml:space="preserve"> 6 -</w:t>
      </w:r>
      <w:r>
        <w:rPr>
          <w:rFonts w:ascii="Tahoma" w:hAnsi="Tahoma" w:cs="Tahoma"/>
          <w:b/>
          <w:bCs/>
          <w:color w:val="000000"/>
          <w:sz w:val="23"/>
          <w:szCs w:val="23"/>
          <w:lang w:eastAsia="zh-CN"/>
        </w:rPr>
        <w:t xml:space="preserve"> </w:t>
      </w:r>
      <w:r w:rsidRPr="00260627">
        <w:rPr>
          <w:rFonts w:ascii="Tahoma" w:hAnsi="Tahoma" w:cs="Tahoma"/>
          <w:b/>
          <w:bCs/>
          <w:color w:val="000000"/>
          <w:sz w:val="23"/>
          <w:szCs w:val="23"/>
          <w:lang w:eastAsia="zh-CN"/>
        </w:rPr>
        <w:t>Ufficio di presidenza</w:t>
      </w:r>
    </w:p>
    <w:p w:rsidR="00260627" w:rsidRDefault="00260627" w:rsidP="00260627">
      <w:pPr>
        <w:pStyle w:val="Paragrafoelenco"/>
        <w:numPr>
          <w:ilvl w:val="0"/>
          <w:numId w:val="14"/>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All’inizio dei lavori l’Assemblea procede a:</w:t>
      </w:r>
    </w:p>
    <w:p w:rsidR="00260627" w:rsidRPr="00260627" w:rsidRDefault="00260627" w:rsidP="00260627">
      <w:p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a) ratificare, con voto pa</w:t>
      </w:r>
      <w:r>
        <w:rPr>
          <w:rFonts w:ascii="Tahoma" w:hAnsi="Tahoma" w:cs="Tahoma"/>
          <w:color w:val="000000"/>
          <w:sz w:val="23"/>
          <w:szCs w:val="23"/>
          <w:lang w:eastAsia="zh-CN"/>
        </w:rPr>
        <w:t>lese, la nomina del Presidente e di un</w:t>
      </w:r>
      <w:r w:rsidRPr="00260627">
        <w:rPr>
          <w:rFonts w:ascii="Tahoma" w:hAnsi="Tahoma" w:cs="Tahoma"/>
          <w:color w:val="000000"/>
          <w:sz w:val="23"/>
          <w:szCs w:val="23"/>
          <w:lang w:eastAsia="zh-CN"/>
        </w:rPr>
        <w:t xml:space="preserve"> Segretario, su proposta dei Capi Gruppo;</w:t>
      </w:r>
    </w:p>
    <w:p w:rsidR="00260627" w:rsidRDefault="00260627" w:rsidP="00260627">
      <w:p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b) ratificare con voto palese la nomina di uno o più scrutatori su proposta del Presidente.</w:t>
      </w:r>
    </w:p>
    <w:p w:rsidR="00260627" w:rsidRPr="00260627" w:rsidRDefault="00260627" w:rsidP="00260627">
      <w:pPr>
        <w:pStyle w:val="Paragrafoelenco"/>
        <w:numPr>
          <w:ilvl w:val="0"/>
          <w:numId w:val="14"/>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Capi Gruppo ed i membri della Comunità capi non possono far parte dell’Ufficio di presidenza.</w:t>
      </w:r>
    </w:p>
    <w:p w:rsidR="00260627" w:rsidRPr="00260627" w:rsidRDefault="00260627" w:rsidP="00260627">
      <w:pPr>
        <w:autoSpaceDE w:val="0"/>
        <w:autoSpaceDN w:val="0"/>
        <w:adjustRightInd w:val="0"/>
        <w:rPr>
          <w:rFonts w:ascii="Tahoma" w:hAnsi="Tahoma" w:cs="Tahoma"/>
          <w:color w:val="000000"/>
          <w:sz w:val="23"/>
          <w:szCs w:val="23"/>
          <w:lang w:eastAsia="zh-CN"/>
        </w:rPr>
      </w:pPr>
    </w:p>
    <w:p w:rsidR="00260627" w:rsidRPr="00260627" w:rsidRDefault="00260627" w:rsidP="00260627">
      <w:pPr>
        <w:autoSpaceDE w:val="0"/>
        <w:autoSpaceDN w:val="0"/>
        <w:adjustRightInd w:val="0"/>
        <w:rPr>
          <w:rFonts w:ascii="Tahoma" w:hAnsi="Tahoma" w:cs="Tahoma"/>
          <w:color w:val="000000"/>
          <w:sz w:val="23"/>
          <w:szCs w:val="23"/>
          <w:lang w:eastAsia="zh-CN"/>
        </w:rPr>
      </w:pPr>
      <w:r w:rsidRPr="00260627">
        <w:rPr>
          <w:rFonts w:ascii="Tahoma" w:hAnsi="Tahoma" w:cs="Tahoma"/>
          <w:b/>
          <w:bCs/>
          <w:color w:val="000000"/>
          <w:sz w:val="23"/>
          <w:szCs w:val="23"/>
          <w:lang w:eastAsia="zh-CN"/>
        </w:rPr>
        <w:t>Art. 7 -</w:t>
      </w:r>
      <w:r>
        <w:rPr>
          <w:rFonts w:ascii="Tahoma" w:hAnsi="Tahoma" w:cs="Tahoma"/>
          <w:b/>
          <w:bCs/>
          <w:color w:val="000000"/>
          <w:sz w:val="23"/>
          <w:szCs w:val="23"/>
          <w:lang w:eastAsia="zh-CN"/>
        </w:rPr>
        <w:t xml:space="preserve"> </w:t>
      </w:r>
      <w:r w:rsidRPr="00260627">
        <w:rPr>
          <w:rFonts w:ascii="Tahoma" w:hAnsi="Tahoma" w:cs="Tahoma"/>
          <w:b/>
          <w:bCs/>
          <w:color w:val="000000"/>
          <w:sz w:val="23"/>
          <w:szCs w:val="23"/>
          <w:lang w:eastAsia="zh-CN"/>
        </w:rPr>
        <w:t>Funzioni del Presidente</w:t>
      </w:r>
    </w:p>
    <w:p w:rsidR="00260627" w:rsidRDefault="00260627" w:rsidP="00260627">
      <w:pPr>
        <w:pStyle w:val="Paragrafoelenco"/>
        <w:numPr>
          <w:ilvl w:val="0"/>
          <w:numId w:val="15"/>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Compito della presidenza è quello di favorire il miglior funzionamento dei lavori, nell’osservanza del Regolamento assembleare, dello Statuto e del Regolamento associativo.</w:t>
      </w:r>
    </w:p>
    <w:p w:rsidR="00260627" w:rsidRDefault="00260627" w:rsidP="00260627">
      <w:pPr>
        <w:pStyle w:val="Paragrafoelenco"/>
        <w:numPr>
          <w:ilvl w:val="0"/>
          <w:numId w:val="15"/>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Il Presidente regola la discussione e la votazione su tutte le deliberazioni proposte assumendo ogni iniziativa funzionale ritenuta opportuna per favorire il più ampio dibattito.</w:t>
      </w:r>
    </w:p>
    <w:p w:rsidR="00260627" w:rsidRDefault="00260627" w:rsidP="00260627">
      <w:pPr>
        <w:pStyle w:val="Paragrafoelenco"/>
        <w:numPr>
          <w:ilvl w:val="0"/>
          <w:numId w:val="15"/>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Il Presidente può, in corso di sessione, variare l’ordine cronologico degli argomenti inseriti nell’ordine del giorno per esigenze di funzionalità.</w:t>
      </w:r>
    </w:p>
    <w:p w:rsidR="00260627" w:rsidRDefault="00260627" w:rsidP="00260627">
      <w:pPr>
        <w:pStyle w:val="Paragrafoelenco"/>
        <w:numPr>
          <w:ilvl w:val="0"/>
          <w:numId w:val="15"/>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Il Presidente, coadiuvato dagli membri dell’ufficio di presidenza, svolge le funzioni di cui all’art.10.</w:t>
      </w:r>
    </w:p>
    <w:p w:rsidR="00260627" w:rsidRPr="00260627" w:rsidRDefault="00260627" w:rsidP="00260627">
      <w:pPr>
        <w:pStyle w:val="Paragrafoelenco"/>
        <w:numPr>
          <w:ilvl w:val="0"/>
          <w:numId w:val="15"/>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Le decisioni procedurali della presidenza sono appellabili nei limiti e secondo le modalità previste dall’articolo 13.</w:t>
      </w:r>
    </w:p>
    <w:p w:rsidR="00260627" w:rsidRPr="00260627" w:rsidRDefault="00260627" w:rsidP="00260627">
      <w:pPr>
        <w:autoSpaceDE w:val="0"/>
        <w:autoSpaceDN w:val="0"/>
        <w:adjustRightInd w:val="0"/>
        <w:rPr>
          <w:rFonts w:ascii="Tahoma" w:hAnsi="Tahoma" w:cs="Tahoma"/>
          <w:color w:val="000000"/>
          <w:sz w:val="23"/>
          <w:szCs w:val="23"/>
          <w:lang w:eastAsia="zh-CN"/>
        </w:rPr>
      </w:pPr>
    </w:p>
    <w:p w:rsidR="00260627" w:rsidRPr="00260627" w:rsidRDefault="00260627" w:rsidP="00260627">
      <w:pPr>
        <w:autoSpaceDE w:val="0"/>
        <w:autoSpaceDN w:val="0"/>
        <w:adjustRightInd w:val="0"/>
        <w:rPr>
          <w:rFonts w:ascii="Tahoma" w:hAnsi="Tahoma" w:cs="Tahoma"/>
          <w:color w:val="000000"/>
          <w:sz w:val="23"/>
          <w:szCs w:val="23"/>
          <w:lang w:eastAsia="zh-CN"/>
        </w:rPr>
      </w:pPr>
      <w:r w:rsidRPr="00260627">
        <w:rPr>
          <w:rFonts w:ascii="Tahoma" w:hAnsi="Tahoma" w:cs="Tahoma"/>
          <w:b/>
          <w:bCs/>
          <w:color w:val="000000"/>
          <w:sz w:val="23"/>
          <w:szCs w:val="23"/>
          <w:lang w:eastAsia="zh-CN"/>
        </w:rPr>
        <w:t>Art. 8 -</w:t>
      </w:r>
      <w:r>
        <w:rPr>
          <w:rFonts w:ascii="Tahoma" w:hAnsi="Tahoma" w:cs="Tahoma"/>
          <w:b/>
          <w:bCs/>
          <w:color w:val="000000"/>
          <w:sz w:val="23"/>
          <w:szCs w:val="23"/>
          <w:lang w:eastAsia="zh-CN"/>
        </w:rPr>
        <w:t xml:space="preserve"> </w:t>
      </w:r>
      <w:r w:rsidRPr="00260627">
        <w:rPr>
          <w:rFonts w:ascii="Tahoma" w:hAnsi="Tahoma" w:cs="Tahoma"/>
          <w:b/>
          <w:bCs/>
          <w:color w:val="000000"/>
          <w:sz w:val="23"/>
          <w:szCs w:val="23"/>
          <w:lang w:eastAsia="zh-CN"/>
        </w:rPr>
        <w:t>Funzioni del segretario e verbalizzazione</w:t>
      </w:r>
    </w:p>
    <w:p w:rsidR="00781624" w:rsidRDefault="00260627" w:rsidP="00781624">
      <w:pPr>
        <w:pStyle w:val="Paragrafoelenco"/>
        <w:numPr>
          <w:ilvl w:val="0"/>
          <w:numId w:val="16"/>
        </w:numPr>
        <w:autoSpaceDE w:val="0"/>
        <w:autoSpaceDN w:val="0"/>
        <w:adjustRightInd w:val="0"/>
        <w:ind w:left="426"/>
        <w:jc w:val="both"/>
        <w:rPr>
          <w:rFonts w:ascii="Tahoma" w:hAnsi="Tahoma" w:cs="Tahoma"/>
          <w:color w:val="000000"/>
          <w:sz w:val="23"/>
          <w:szCs w:val="23"/>
          <w:lang w:eastAsia="zh-CN"/>
        </w:rPr>
      </w:pPr>
      <w:r w:rsidRPr="00260627">
        <w:rPr>
          <w:rFonts w:ascii="Tahoma" w:hAnsi="Tahoma" w:cs="Tahoma"/>
          <w:color w:val="000000"/>
          <w:sz w:val="23"/>
          <w:szCs w:val="23"/>
          <w:lang w:eastAsia="zh-CN"/>
        </w:rPr>
        <w:t>Il Segretario ha il compito di redigere il</w:t>
      </w:r>
      <w:r>
        <w:rPr>
          <w:rFonts w:ascii="Tahoma" w:hAnsi="Tahoma" w:cs="Tahoma"/>
          <w:color w:val="000000"/>
          <w:sz w:val="23"/>
          <w:szCs w:val="23"/>
          <w:lang w:eastAsia="zh-CN"/>
        </w:rPr>
        <w:t xml:space="preserve"> </w:t>
      </w:r>
      <w:r w:rsidRPr="00260627">
        <w:rPr>
          <w:rFonts w:ascii="Tahoma" w:hAnsi="Tahoma" w:cs="Tahoma"/>
          <w:color w:val="000000"/>
          <w:sz w:val="23"/>
          <w:szCs w:val="23"/>
          <w:lang w:eastAsia="zh-CN"/>
        </w:rPr>
        <w:t>verbale che deve indicare un breve cenno dei fatti, l’enunciazione delle questioni proposte e le deliberazioni dell’Assemblea; qualora queste siano redatte in forma scritta, al verbale dovrà esserne allegata copia.</w:t>
      </w:r>
    </w:p>
    <w:p w:rsidR="00781624" w:rsidRDefault="00260627" w:rsidP="00260627">
      <w:pPr>
        <w:pStyle w:val="Paragrafoelenco"/>
        <w:numPr>
          <w:ilvl w:val="0"/>
          <w:numId w:val="16"/>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Ogni avente diritto può richiedere che si inserisca nel resoconto per intero una sua dichiarazione.</w:t>
      </w:r>
    </w:p>
    <w:p w:rsidR="00260627" w:rsidRPr="00781624" w:rsidRDefault="00260627" w:rsidP="00260627">
      <w:pPr>
        <w:pStyle w:val="Paragrafoelenco"/>
        <w:numPr>
          <w:ilvl w:val="0"/>
          <w:numId w:val="16"/>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Il verbale, firmato per presa visione dal Presidente della sessione e dai Capi Gruppo, è conservati a cura di quest’ultimi, come previsto dall’art.25 del Regolamento associativo.</w:t>
      </w:r>
    </w:p>
    <w:p w:rsidR="00260627" w:rsidRDefault="00260627" w:rsidP="00260627">
      <w:pPr>
        <w:autoSpaceDE w:val="0"/>
        <w:autoSpaceDN w:val="0"/>
        <w:adjustRightInd w:val="0"/>
        <w:rPr>
          <w:rFonts w:ascii="Tahoma" w:hAnsi="Tahoma" w:cs="Tahoma"/>
          <w:color w:val="000000"/>
          <w:sz w:val="23"/>
          <w:szCs w:val="23"/>
          <w:lang w:eastAsia="zh-CN"/>
        </w:rPr>
      </w:pPr>
    </w:p>
    <w:p w:rsidR="00781624" w:rsidRPr="00781624" w:rsidRDefault="00781624" w:rsidP="00781624">
      <w:pPr>
        <w:autoSpaceDE w:val="0"/>
        <w:autoSpaceDN w:val="0"/>
        <w:adjustRightInd w:val="0"/>
        <w:rPr>
          <w:rFonts w:ascii="Tahoma" w:hAnsi="Tahoma" w:cs="Tahoma"/>
          <w:color w:val="000000"/>
          <w:sz w:val="23"/>
          <w:szCs w:val="23"/>
          <w:lang w:eastAsia="zh-CN"/>
        </w:rPr>
      </w:pPr>
      <w:r w:rsidRPr="00781624">
        <w:rPr>
          <w:rFonts w:ascii="Tahoma" w:hAnsi="Tahoma" w:cs="Tahoma"/>
          <w:b/>
          <w:bCs/>
          <w:color w:val="000000"/>
          <w:sz w:val="23"/>
          <w:szCs w:val="23"/>
          <w:lang w:eastAsia="zh-CN"/>
        </w:rPr>
        <w:t>Art.9 -</w:t>
      </w:r>
      <w:r>
        <w:rPr>
          <w:rFonts w:ascii="Tahoma" w:hAnsi="Tahoma" w:cs="Tahoma"/>
          <w:b/>
          <w:bCs/>
          <w:color w:val="000000"/>
          <w:sz w:val="23"/>
          <w:szCs w:val="23"/>
          <w:lang w:eastAsia="zh-CN"/>
        </w:rPr>
        <w:t xml:space="preserve"> </w:t>
      </w:r>
      <w:r w:rsidRPr="00781624">
        <w:rPr>
          <w:rFonts w:ascii="Tahoma" w:hAnsi="Tahoma" w:cs="Tahoma"/>
          <w:b/>
          <w:bCs/>
          <w:color w:val="000000"/>
          <w:sz w:val="23"/>
          <w:szCs w:val="23"/>
          <w:lang w:eastAsia="zh-CN"/>
        </w:rPr>
        <w:t>Funzioni degli scrutatori</w:t>
      </w:r>
    </w:p>
    <w:p w:rsidR="00781624" w:rsidRDefault="00781624" w:rsidP="00781624">
      <w:pPr>
        <w:pStyle w:val="Paragrafoelenco"/>
        <w:numPr>
          <w:ilvl w:val="0"/>
          <w:numId w:val="17"/>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Gli Scrutatori attendono a tutte le operazioni di voto a scrutinio palese e segreto, che possono prevedere anche</w:t>
      </w:r>
      <w:r>
        <w:rPr>
          <w:rFonts w:ascii="Tahoma" w:hAnsi="Tahoma" w:cs="Tahoma"/>
          <w:color w:val="000000"/>
          <w:sz w:val="23"/>
          <w:szCs w:val="23"/>
          <w:lang w:eastAsia="zh-CN"/>
        </w:rPr>
        <w:t xml:space="preserve"> </w:t>
      </w:r>
      <w:r w:rsidRPr="00781624">
        <w:rPr>
          <w:rFonts w:ascii="Tahoma" w:hAnsi="Tahoma" w:cs="Tahoma"/>
          <w:color w:val="000000"/>
          <w:sz w:val="23"/>
          <w:szCs w:val="23"/>
          <w:lang w:eastAsia="zh-CN"/>
        </w:rPr>
        <w:t>l’utilizzo di strumenti telematici.</w:t>
      </w:r>
    </w:p>
    <w:p w:rsidR="00781624" w:rsidRPr="00781624" w:rsidRDefault="00781624" w:rsidP="00781624">
      <w:pPr>
        <w:pStyle w:val="Paragrafoelenco"/>
        <w:numPr>
          <w:ilvl w:val="0"/>
          <w:numId w:val="17"/>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Gli scrutatori, in collaborazione con la Segreteria dell’Assemblea, provvedono a definire il quorum deliberativo di cui all’art.14.</w:t>
      </w:r>
    </w:p>
    <w:p w:rsidR="00781624" w:rsidRDefault="00781624" w:rsidP="00260627">
      <w:pPr>
        <w:autoSpaceDE w:val="0"/>
        <w:autoSpaceDN w:val="0"/>
        <w:adjustRightInd w:val="0"/>
        <w:rPr>
          <w:rFonts w:ascii="Tahoma" w:hAnsi="Tahoma" w:cs="Tahoma"/>
          <w:color w:val="000000"/>
          <w:sz w:val="23"/>
          <w:szCs w:val="23"/>
          <w:lang w:eastAsia="zh-CN"/>
        </w:rPr>
      </w:pPr>
    </w:p>
    <w:p w:rsidR="00781624" w:rsidRPr="00260627" w:rsidRDefault="00781624" w:rsidP="00781624">
      <w:pPr>
        <w:autoSpaceDE w:val="0"/>
        <w:autoSpaceDN w:val="0"/>
        <w:adjustRightInd w:val="0"/>
        <w:rPr>
          <w:rFonts w:ascii="Tahoma" w:hAnsi="Tahoma" w:cs="Tahoma"/>
          <w:color w:val="000000"/>
          <w:sz w:val="23"/>
          <w:szCs w:val="23"/>
          <w:lang w:eastAsia="zh-CN"/>
        </w:rPr>
      </w:pPr>
      <w:r w:rsidRPr="00781624">
        <w:rPr>
          <w:rFonts w:ascii="Tahoma" w:hAnsi="Tahoma" w:cs="Tahoma"/>
          <w:b/>
          <w:bCs/>
          <w:color w:val="000000"/>
          <w:sz w:val="23"/>
          <w:szCs w:val="23"/>
          <w:lang w:eastAsia="zh-CN"/>
        </w:rPr>
        <w:t>Art. 10 -</w:t>
      </w:r>
      <w:r>
        <w:rPr>
          <w:rFonts w:ascii="Tahoma" w:hAnsi="Tahoma" w:cs="Tahoma"/>
          <w:b/>
          <w:bCs/>
          <w:color w:val="000000"/>
          <w:sz w:val="23"/>
          <w:szCs w:val="23"/>
          <w:lang w:eastAsia="zh-CN"/>
        </w:rPr>
        <w:t xml:space="preserve"> </w:t>
      </w:r>
      <w:r w:rsidRPr="00781624">
        <w:rPr>
          <w:rFonts w:ascii="Tahoma" w:hAnsi="Tahoma" w:cs="Tahoma"/>
          <w:b/>
          <w:bCs/>
          <w:color w:val="000000"/>
          <w:sz w:val="23"/>
          <w:szCs w:val="23"/>
          <w:lang w:eastAsia="zh-CN"/>
        </w:rPr>
        <w:t>Formazione delle proposte di deliberazione</w:t>
      </w:r>
    </w:p>
    <w:p w:rsidR="00781624" w:rsidRDefault="00781624" w:rsidP="00781624">
      <w:pPr>
        <w:pStyle w:val="Paragrafoelenco"/>
        <w:numPr>
          <w:ilvl w:val="0"/>
          <w:numId w:val="18"/>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Nel corso dei lavori dell’Assemblea coloro che intendono proporre deliberazioni debbono manifestare tale intenzione anche eventualmente depositando un testo scritto presso l’ufficio di presidenza entro un termine che viene comunicato dal Presidente all’apertura dei lavori assembleari.</w:t>
      </w:r>
    </w:p>
    <w:p w:rsidR="00781624" w:rsidRDefault="00781624" w:rsidP="00781624">
      <w:pPr>
        <w:pStyle w:val="Paragrafoelenco"/>
        <w:numPr>
          <w:ilvl w:val="0"/>
          <w:numId w:val="18"/>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lastRenderedPageBreak/>
        <w:t>Il Presidente, coadiuvato dagli altri membri dell’ufficio di presidenza, valuta preliminarmente le proposte di deliberazione apportandone, d’accordo con i proponenti eventuali modifiche formali o atte a chiarirne il senso.</w:t>
      </w:r>
    </w:p>
    <w:p w:rsidR="00781624" w:rsidRDefault="00781624" w:rsidP="00781624">
      <w:pPr>
        <w:pStyle w:val="Paragrafoelenco"/>
        <w:numPr>
          <w:ilvl w:val="0"/>
          <w:numId w:val="18"/>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Il Presidente esprime un giudizio di ammissibilità delle proposte di deliberazione.</w:t>
      </w:r>
    </w:p>
    <w:p w:rsidR="00781624" w:rsidRDefault="00781624" w:rsidP="00781624">
      <w:pPr>
        <w:pStyle w:val="Paragrafoelenco"/>
        <w:numPr>
          <w:ilvl w:val="0"/>
          <w:numId w:val="18"/>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Il Presidente può mettere ai voti una deliberazione per punti separati sia d’ufficio che su richiesta di uno o più aventi diritto.</w:t>
      </w:r>
    </w:p>
    <w:p w:rsidR="00781624" w:rsidRPr="00781624" w:rsidRDefault="00781624" w:rsidP="00781624">
      <w:pPr>
        <w:pStyle w:val="Paragrafoelenco"/>
        <w:numPr>
          <w:ilvl w:val="0"/>
          <w:numId w:val="18"/>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L’ordine con il quale vengono poste in discussione le proposte di deliberazione è stabilito dal Presidente.</w:t>
      </w:r>
    </w:p>
    <w:p w:rsidR="00781624" w:rsidRPr="00781624" w:rsidRDefault="00781624" w:rsidP="00781624">
      <w:pPr>
        <w:autoSpaceDE w:val="0"/>
        <w:autoSpaceDN w:val="0"/>
        <w:adjustRightInd w:val="0"/>
        <w:rPr>
          <w:rFonts w:ascii="Tahoma" w:hAnsi="Tahoma" w:cs="Tahoma"/>
          <w:color w:val="000000"/>
          <w:sz w:val="23"/>
          <w:szCs w:val="23"/>
          <w:lang w:eastAsia="zh-CN"/>
        </w:rPr>
      </w:pPr>
    </w:p>
    <w:p w:rsidR="00781624" w:rsidRPr="00781624" w:rsidRDefault="00781624" w:rsidP="00781624">
      <w:pPr>
        <w:autoSpaceDE w:val="0"/>
        <w:autoSpaceDN w:val="0"/>
        <w:adjustRightInd w:val="0"/>
        <w:rPr>
          <w:rFonts w:ascii="Tahoma" w:hAnsi="Tahoma" w:cs="Tahoma"/>
          <w:color w:val="000000"/>
          <w:sz w:val="23"/>
          <w:szCs w:val="23"/>
          <w:lang w:eastAsia="zh-CN"/>
        </w:rPr>
      </w:pPr>
      <w:r w:rsidRPr="00781624">
        <w:rPr>
          <w:rFonts w:ascii="Tahoma" w:hAnsi="Tahoma" w:cs="Tahoma"/>
          <w:b/>
          <w:bCs/>
          <w:color w:val="000000"/>
          <w:sz w:val="23"/>
          <w:szCs w:val="23"/>
          <w:lang w:eastAsia="zh-CN"/>
        </w:rPr>
        <w:t>Art. 11 -</w:t>
      </w:r>
      <w:r>
        <w:rPr>
          <w:rFonts w:ascii="Tahoma" w:hAnsi="Tahoma" w:cs="Tahoma"/>
          <w:b/>
          <w:bCs/>
          <w:color w:val="000000"/>
          <w:sz w:val="23"/>
          <w:szCs w:val="23"/>
          <w:lang w:eastAsia="zh-CN"/>
        </w:rPr>
        <w:t xml:space="preserve"> </w:t>
      </w:r>
      <w:r w:rsidRPr="00781624">
        <w:rPr>
          <w:rFonts w:ascii="Tahoma" w:hAnsi="Tahoma" w:cs="Tahoma"/>
          <w:b/>
          <w:bCs/>
          <w:color w:val="000000"/>
          <w:sz w:val="23"/>
          <w:szCs w:val="23"/>
          <w:lang w:eastAsia="zh-CN"/>
        </w:rPr>
        <w:t>Diritto di parola</w:t>
      </w:r>
    </w:p>
    <w:p w:rsidR="00781624" w:rsidRDefault="00781624" w:rsidP="00781624">
      <w:pPr>
        <w:pStyle w:val="Paragrafoelenco"/>
        <w:numPr>
          <w:ilvl w:val="0"/>
          <w:numId w:val="19"/>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Nella discussione nessuno può prendere la parola se non dopo averla ottenuta dal Presidente.</w:t>
      </w:r>
    </w:p>
    <w:p w:rsidR="00781624" w:rsidRDefault="00781624" w:rsidP="00781624">
      <w:pPr>
        <w:pStyle w:val="Paragrafoelenco"/>
        <w:numPr>
          <w:ilvl w:val="0"/>
          <w:numId w:val="19"/>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Il Presidente può altresì revocare la facoltà di parlare quando l’intervento non sia pertinente all’argomento in discussione o per necessità funzionali allo svolgimento assembleare,</w:t>
      </w:r>
      <w:r w:rsidRPr="00781624">
        <w:rPr>
          <w:rFonts w:ascii="Tahoma" w:hAnsi="Tahoma" w:cs="Tahoma"/>
          <w:color w:val="000000"/>
          <w:sz w:val="23"/>
          <w:szCs w:val="23"/>
          <w:lang w:eastAsia="zh-CN"/>
        </w:rPr>
        <w:t xml:space="preserve"> </w:t>
      </w:r>
      <w:r w:rsidRPr="00781624">
        <w:rPr>
          <w:rFonts w:ascii="Tahoma" w:hAnsi="Tahoma" w:cs="Tahoma"/>
          <w:color w:val="000000"/>
          <w:sz w:val="23"/>
          <w:szCs w:val="23"/>
          <w:lang w:eastAsia="zh-CN"/>
        </w:rPr>
        <w:t>anche eventualmente contingentando i tempi dell’intervento.</w:t>
      </w:r>
    </w:p>
    <w:p w:rsidR="00781624" w:rsidRDefault="00781624" w:rsidP="00781624">
      <w:pPr>
        <w:pStyle w:val="Paragrafoelenco"/>
        <w:numPr>
          <w:ilvl w:val="0"/>
          <w:numId w:val="19"/>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Coloro che chiedono di parlare hanno la parola -salvo diverso avviso del Presidente -nell’ordine di iscrizione.</w:t>
      </w:r>
    </w:p>
    <w:p w:rsidR="00781624" w:rsidRDefault="00781624" w:rsidP="00781624">
      <w:pPr>
        <w:pStyle w:val="Paragrafoelenco"/>
        <w:numPr>
          <w:ilvl w:val="0"/>
          <w:numId w:val="19"/>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Durante la discussione e salvo diversa disposizione del Presidente, nessuno può prendere la parola due volte sulla stessa proposta di deliberazione eccetto che per richieste di chiarimento, mozioni d’ordine, per fatto personale</w:t>
      </w:r>
      <w:r w:rsidRPr="00781624">
        <w:rPr>
          <w:rFonts w:ascii="Tahoma" w:hAnsi="Tahoma" w:cs="Tahoma"/>
          <w:color w:val="000000"/>
          <w:sz w:val="23"/>
          <w:szCs w:val="23"/>
          <w:lang w:eastAsia="zh-CN"/>
        </w:rPr>
        <w:t xml:space="preserve"> </w:t>
      </w:r>
      <w:r w:rsidRPr="00781624">
        <w:rPr>
          <w:rFonts w:ascii="Tahoma" w:hAnsi="Tahoma" w:cs="Tahoma"/>
          <w:color w:val="000000"/>
          <w:sz w:val="23"/>
          <w:szCs w:val="23"/>
          <w:lang w:eastAsia="zh-CN"/>
        </w:rPr>
        <w:t>(*) o richiamo al rispetto del Regolamento. Al proponente è altresì concessa la parola per la replica alla fine del dibattito relativo alla proposta di deliberazione.</w:t>
      </w:r>
    </w:p>
    <w:p w:rsidR="00781624" w:rsidRPr="00781624" w:rsidRDefault="00781624" w:rsidP="00781624">
      <w:pPr>
        <w:pStyle w:val="Paragrafoelenco"/>
        <w:numPr>
          <w:ilvl w:val="0"/>
          <w:numId w:val="19"/>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Il Presidente può concedere la parola anche a persone che non facciano parte dell’Assemblea.</w:t>
      </w:r>
    </w:p>
    <w:p w:rsidR="00781624" w:rsidRPr="00781624" w:rsidRDefault="00781624" w:rsidP="00781624">
      <w:pPr>
        <w:autoSpaceDE w:val="0"/>
        <w:autoSpaceDN w:val="0"/>
        <w:adjustRightInd w:val="0"/>
        <w:jc w:val="both"/>
        <w:rPr>
          <w:rFonts w:ascii="Tahoma" w:hAnsi="Tahoma" w:cs="Tahoma"/>
          <w:color w:val="000000"/>
          <w:sz w:val="23"/>
          <w:szCs w:val="23"/>
          <w:lang w:eastAsia="zh-CN"/>
        </w:rPr>
      </w:pPr>
      <w:r w:rsidRPr="00781624">
        <w:rPr>
          <w:rFonts w:ascii="Tahoma" w:hAnsi="Tahoma" w:cs="Tahoma"/>
          <w:color w:val="000000"/>
          <w:sz w:val="20"/>
          <w:szCs w:val="20"/>
          <w:lang w:eastAsia="zh-CN"/>
        </w:rPr>
        <w:t>(*</w:t>
      </w:r>
      <w:r>
        <w:rPr>
          <w:rFonts w:ascii="Tahoma" w:hAnsi="Tahoma" w:cs="Tahoma"/>
          <w:color w:val="000000"/>
          <w:sz w:val="20"/>
          <w:szCs w:val="20"/>
          <w:lang w:eastAsia="zh-CN"/>
        </w:rPr>
        <w:t xml:space="preserve">) </w:t>
      </w:r>
      <w:r w:rsidRPr="00781624">
        <w:rPr>
          <w:rFonts w:ascii="Tahoma" w:hAnsi="Tahoma" w:cs="Tahoma"/>
          <w:color w:val="000000"/>
          <w:sz w:val="20"/>
          <w:szCs w:val="20"/>
          <w:lang w:eastAsia="zh-CN"/>
        </w:rPr>
        <w:t>È</w:t>
      </w:r>
      <w:r>
        <w:rPr>
          <w:rFonts w:ascii="Tahoma" w:hAnsi="Tahoma" w:cs="Tahoma"/>
          <w:color w:val="000000"/>
          <w:sz w:val="20"/>
          <w:szCs w:val="20"/>
          <w:lang w:eastAsia="zh-CN"/>
        </w:rPr>
        <w:t xml:space="preserve"> </w:t>
      </w:r>
      <w:r w:rsidRPr="00781624">
        <w:rPr>
          <w:rFonts w:ascii="Tahoma" w:hAnsi="Tahoma" w:cs="Tahoma"/>
          <w:color w:val="000000"/>
          <w:sz w:val="20"/>
          <w:szCs w:val="20"/>
          <w:lang w:eastAsia="zh-CN"/>
        </w:rPr>
        <w:t xml:space="preserve">fatto personale l’essere censurato nella propria condotta o il sentirsi attribuire fatti non veri od opinioni </w:t>
      </w:r>
      <w:r>
        <w:rPr>
          <w:rFonts w:ascii="Tahoma" w:hAnsi="Tahoma" w:cs="Tahoma"/>
          <w:color w:val="000000"/>
          <w:sz w:val="20"/>
          <w:szCs w:val="20"/>
          <w:lang w:eastAsia="zh-CN"/>
        </w:rPr>
        <w:t>contrarie a quelle espresse</w:t>
      </w:r>
    </w:p>
    <w:p w:rsidR="00781624" w:rsidRPr="00781624" w:rsidRDefault="00781624" w:rsidP="00781624">
      <w:pPr>
        <w:autoSpaceDE w:val="0"/>
        <w:autoSpaceDN w:val="0"/>
        <w:adjustRightInd w:val="0"/>
        <w:rPr>
          <w:rFonts w:ascii="Tahoma" w:hAnsi="Tahoma" w:cs="Tahoma"/>
          <w:color w:val="000000"/>
          <w:sz w:val="23"/>
          <w:szCs w:val="23"/>
          <w:lang w:eastAsia="zh-CN"/>
        </w:rPr>
      </w:pPr>
    </w:p>
    <w:p w:rsidR="00781624" w:rsidRPr="00781624" w:rsidRDefault="00781624" w:rsidP="00781624">
      <w:pPr>
        <w:autoSpaceDE w:val="0"/>
        <w:autoSpaceDN w:val="0"/>
        <w:adjustRightInd w:val="0"/>
        <w:rPr>
          <w:rFonts w:ascii="Tahoma" w:hAnsi="Tahoma" w:cs="Tahoma"/>
          <w:color w:val="000000"/>
          <w:sz w:val="23"/>
          <w:szCs w:val="23"/>
          <w:lang w:eastAsia="zh-CN"/>
        </w:rPr>
      </w:pPr>
      <w:r w:rsidRPr="00781624">
        <w:rPr>
          <w:rFonts w:ascii="Tahoma" w:hAnsi="Tahoma" w:cs="Tahoma"/>
          <w:b/>
          <w:bCs/>
          <w:color w:val="000000"/>
          <w:sz w:val="23"/>
          <w:szCs w:val="23"/>
          <w:lang w:eastAsia="zh-CN"/>
        </w:rPr>
        <w:t>Art 12 -</w:t>
      </w:r>
      <w:r>
        <w:rPr>
          <w:rFonts w:ascii="Tahoma" w:hAnsi="Tahoma" w:cs="Tahoma"/>
          <w:b/>
          <w:bCs/>
          <w:color w:val="000000"/>
          <w:sz w:val="23"/>
          <w:szCs w:val="23"/>
          <w:lang w:eastAsia="zh-CN"/>
        </w:rPr>
        <w:t xml:space="preserve"> </w:t>
      </w:r>
      <w:r w:rsidRPr="00781624">
        <w:rPr>
          <w:rFonts w:ascii="Tahoma" w:hAnsi="Tahoma" w:cs="Tahoma"/>
          <w:b/>
          <w:bCs/>
          <w:color w:val="000000"/>
          <w:sz w:val="23"/>
          <w:szCs w:val="23"/>
          <w:lang w:eastAsia="zh-CN"/>
        </w:rPr>
        <w:t>Deliberazioni</w:t>
      </w:r>
    </w:p>
    <w:p w:rsidR="00781624" w:rsidRDefault="00781624" w:rsidP="00781624">
      <w:pPr>
        <w:pStyle w:val="Paragrafoelenco"/>
        <w:numPr>
          <w:ilvl w:val="0"/>
          <w:numId w:val="20"/>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Per deliberazione si intende una dichiarazione di volontà compiuta dall’Assemblea nell’esercizio della potestà prevista dallo Statuto.</w:t>
      </w:r>
    </w:p>
    <w:p w:rsidR="00781624" w:rsidRDefault="00781624" w:rsidP="00781624">
      <w:pPr>
        <w:pStyle w:val="Paragrafoelenco"/>
        <w:numPr>
          <w:ilvl w:val="0"/>
          <w:numId w:val="20"/>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 xml:space="preserve">Le deliberazioni devono contenere tutti gli elementi necessari per una chiara espressione e comprensione della volontà di quanto disposto dall’Assemblea. </w:t>
      </w:r>
    </w:p>
    <w:p w:rsidR="00781624" w:rsidRDefault="00781624" w:rsidP="00781624">
      <w:pPr>
        <w:pStyle w:val="Paragrafoelenco"/>
        <w:numPr>
          <w:ilvl w:val="0"/>
          <w:numId w:val="20"/>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Le deliberazioni contenenti un dispositivo la cui realizzazione comporta oneri economici dovranno indicare il limite di spesa ed i criteri di reperimento delle risorse, su cui i Capi Gruppo esprimono un parere.</w:t>
      </w:r>
    </w:p>
    <w:p w:rsidR="00781624" w:rsidRPr="00781624" w:rsidRDefault="00781624" w:rsidP="00781624">
      <w:pPr>
        <w:pStyle w:val="Paragrafoelenco"/>
        <w:numPr>
          <w:ilvl w:val="0"/>
          <w:numId w:val="20"/>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Le deliberazioni possono avere forma scritta ovvero essere illustrate oralmente dal proponente. In quest’ultimo caso il verbale della sessione dovrà riportare chiaramente l’oggetto della deliberazione, quanto disposto, il proponente e l’esito della votazione.</w:t>
      </w:r>
    </w:p>
    <w:p w:rsidR="00781624" w:rsidRDefault="00781624" w:rsidP="00781624">
      <w:pPr>
        <w:autoSpaceDE w:val="0"/>
        <w:autoSpaceDN w:val="0"/>
        <w:adjustRightInd w:val="0"/>
        <w:rPr>
          <w:rFonts w:ascii="Tahoma" w:hAnsi="Tahoma" w:cs="Tahoma"/>
          <w:color w:val="000000"/>
          <w:sz w:val="23"/>
          <w:szCs w:val="23"/>
          <w:lang w:eastAsia="zh-CN"/>
        </w:rPr>
      </w:pPr>
    </w:p>
    <w:p w:rsidR="00781624" w:rsidRPr="00781624" w:rsidRDefault="00781624" w:rsidP="00781624">
      <w:pPr>
        <w:autoSpaceDE w:val="0"/>
        <w:autoSpaceDN w:val="0"/>
        <w:adjustRightInd w:val="0"/>
        <w:rPr>
          <w:rFonts w:ascii="Tahoma" w:hAnsi="Tahoma" w:cs="Tahoma"/>
          <w:color w:val="000000"/>
          <w:sz w:val="23"/>
          <w:szCs w:val="23"/>
          <w:lang w:eastAsia="zh-CN"/>
        </w:rPr>
      </w:pPr>
      <w:r w:rsidRPr="00781624">
        <w:rPr>
          <w:rFonts w:ascii="Tahoma" w:hAnsi="Tahoma" w:cs="Tahoma"/>
          <w:b/>
          <w:bCs/>
          <w:color w:val="000000"/>
          <w:sz w:val="23"/>
          <w:szCs w:val="23"/>
          <w:lang w:eastAsia="zh-CN"/>
        </w:rPr>
        <w:t>Art 13 -</w:t>
      </w:r>
      <w:r>
        <w:rPr>
          <w:rFonts w:ascii="Tahoma" w:hAnsi="Tahoma" w:cs="Tahoma"/>
          <w:b/>
          <w:bCs/>
          <w:color w:val="000000"/>
          <w:sz w:val="23"/>
          <w:szCs w:val="23"/>
          <w:lang w:eastAsia="zh-CN"/>
        </w:rPr>
        <w:t xml:space="preserve"> </w:t>
      </w:r>
      <w:r w:rsidRPr="00781624">
        <w:rPr>
          <w:rFonts w:ascii="Tahoma" w:hAnsi="Tahoma" w:cs="Tahoma"/>
          <w:b/>
          <w:bCs/>
          <w:color w:val="000000"/>
          <w:sz w:val="23"/>
          <w:szCs w:val="23"/>
          <w:lang w:eastAsia="zh-CN"/>
        </w:rPr>
        <w:t>Mozioni d’ordine</w:t>
      </w:r>
    </w:p>
    <w:p w:rsidR="00781624" w:rsidRDefault="00781624" w:rsidP="00781624">
      <w:pPr>
        <w:pStyle w:val="Paragrafoelenco"/>
        <w:numPr>
          <w:ilvl w:val="0"/>
          <w:numId w:val="21"/>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Coloro che intendono avanzare una proposta procedurale volta a dare un diverso corso ai lavori (“mozione d’ordine”) hanno diritto a parlare alla fine dell’intervento in corso. Il dibattito sulla mozione d’ordine è limitato all’illustrazione da parte del proponente, ad un intervento contro ed un intervento a favore e la mozione viene quindi messa ai voti. La mozione d’ordine risulta approvata qualora riporti il voto favorevole della maggioranza dei</w:t>
      </w:r>
      <w:r>
        <w:rPr>
          <w:rFonts w:ascii="Tahoma" w:hAnsi="Tahoma" w:cs="Tahoma"/>
          <w:color w:val="000000"/>
          <w:sz w:val="23"/>
          <w:szCs w:val="23"/>
          <w:lang w:eastAsia="zh-CN"/>
        </w:rPr>
        <w:t xml:space="preserve"> </w:t>
      </w:r>
      <w:r w:rsidRPr="00781624">
        <w:rPr>
          <w:rFonts w:ascii="Tahoma" w:hAnsi="Tahoma" w:cs="Tahoma"/>
          <w:color w:val="000000"/>
          <w:sz w:val="23"/>
          <w:szCs w:val="23"/>
          <w:lang w:eastAsia="zh-CN"/>
        </w:rPr>
        <w:t>votanti.</w:t>
      </w:r>
    </w:p>
    <w:p w:rsidR="00781624" w:rsidRPr="00781624" w:rsidRDefault="00781624" w:rsidP="00781624">
      <w:pPr>
        <w:pStyle w:val="Paragrafoelenco"/>
        <w:numPr>
          <w:ilvl w:val="0"/>
          <w:numId w:val="21"/>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 xml:space="preserve">In casi eccezionali di necessità ed urgenza l’Assemblea, su proposta del Presidente, può inserire nuovi argomenti all’ordine del giorno. In questo caso l’Assemblea deve esprimere un preventivo assenso con una votazione che riporti il voto favorevole della </w:t>
      </w:r>
      <w:r w:rsidRPr="00781624">
        <w:rPr>
          <w:rFonts w:ascii="Tahoma" w:hAnsi="Tahoma" w:cs="Tahoma"/>
          <w:color w:val="000000"/>
          <w:sz w:val="23"/>
          <w:szCs w:val="23"/>
          <w:lang w:eastAsia="zh-CN"/>
        </w:rPr>
        <w:lastRenderedPageBreak/>
        <w:t>maggioranza dei votanti. In nessun caso tale procedura può essere utilizzata per modifiche al Regolamento.</w:t>
      </w:r>
    </w:p>
    <w:p w:rsidR="00781624" w:rsidRPr="00781624" w:rsidRDefault="00781624" w:rsidP="00781624">
      <w:pPr>
        <w:autoSpaceDE w:val="0"/>
        <w:autoSpaceDN w:val="0"/>
        <w:adjustRightInd w:val="0"/>
        <w:rPr>
          <w:rFonts w:ascii="Tahoma" w:hAnsi="Tahoma" w:cs="Tahoma"/>
          <w:color w:val="000000"/>
          <w:sz w:val="23"/>
          <w:szCs w:val="23"/>
          <w:lang w:eastAsia="zh-CN"/>
        </w:rPr>
      </w:pPr>
    </w:p>
    <w:p w:rsidR="00781624" w:rsidRPr="00781624" w:rsidRDefault="00781624" w:rsidP="00781624">
      <w:pPr>
        <w:autoSpaceDE w:val="0"/>
        <w:autoSpaceDN w:val="0"/>
        <w:adjustRightInd w:val="0"/>
        <w:rPr>
          <w:rFonts w:ascii="Tahoma" w:hAnsi="Tahoma" w:cs="Tahoma"/>
          <w:color w:val="000000"/>
          <w:sz w:val="23"/>
          <w:szCs w:val="23"/>
          <w:lang w:eastAsia="zh-CN"/>
        </w:rPr>
      </w:pPr>
      <w:r w:rsidRPr="00781624">
        <w:rPr>
          <w:rFonts w:ascii="Tahoma" w:hAnsi="Tahoma" w:cs="Tahoma"/>
          <w:b/>
          <w:bCs/>
          <w:color w:val="000000"/>
          <w:sz w:val="23"/>
          <w:szCs w:val="23"/>
          <w:lang w:eastAsia="zh-CN"/>
        </w:rPr>
        <w:t>Art. 14 -</w:t>
      </w:r>
      <w:r>
        <w:rPr>
          <w:rFonts w:ascii="Tahoma" w:hAnsi="Tahoma" w:cs="Tahoma"/>
          <w:b/>
          <w:bCs/>
          <w:color w:val="000000"/>
          <w:sz w:val="23"/>
          <w:szCs w:val="23"/>
          <w:lang w:eastAsia="zh-CN"/>
        </w:rPr>
        <w:t xml:space="preserve"> </w:t>
      </w:r>
      <w:r w:rsidRPr="00781624">
        <w:rPr>
          <w:rFonts w:ascii="Tahoma" w:hAnsi="Tahoma" w:cs="Tahoma"/>
          <w:b/>
          <w:bCs/>
          <w:color w:val="000000"/>
          <w:sz w:val="23"/>
          <w:szCs w:val="23"/>
          <w:lang w:eastAsia="zh-CN"/>
        </w:rPr>
        <w:t>Quorum deliberativo e votazioni</w:t>
      </w:r>
    </w:p>
    <w:p w:rsidR="00781624" w:rsidRDefault="00781624" w:rsidP="00D1509F">
      <w:pPr>
        <w:pStyle w:val="Paragrafoelenco"/>
        <w:numPr>
          <w:ilvl w:val="0"/>
          <w:numId w:val="22"/>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Fatto salvo quanto previsto in altre parti del Regolamento, l’Assemblea delibera a maggioranza semplice dei presenti, come previsto dall’art.21 dello Statuto.</w:t>
      </w:r>
    </w:p>
    <w:p w:rsidR="00781624" w:rsidRDefault="00781624" w:rsidP="00D1509F">
      <w:pPr>
        <w:pStyle w:val="Paragrafoelenco"/>
        <w:numPr>
          <w:ilvl w:val="0"/>
          <w:numId w:val="22"/>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Le deliberazioni sono espresse con votazione simultanea per alzata di mano o in altri modi palesi.</w:t>
      </w:r>
    </w:p>
    <w:p w:rsidR="00781624" w:rsidRDefault="00781624" w:rsidP="00D1509F">
      <w:pPr>
        <w:pStyle w:val="Paragrafoelenco"/>
        <w:numPr>
          <w:ilvl w:val="0"/>
          <w:numId w:val="22"/>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Durante le votazioni non è ammesso alcun tipo di intervento.</w:t>
      </w:r>
    </w:p>
    <w:p w:rsidR="00781624" w:rsidRPr="00781624" w:rsidRDefault="00781624" w:rsidP="00D1509F">
      <w:pPr>
        <w:pStyle w:val="Paragrafoelenco"/>
        <w:numPr>
          <w:ilvl w:val="0"/>
          <w:numId w:val="22"/>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Il risultato delle votazioni viene, sentito il Collegio degli scrutatori, proclamato dal Presidente.</w:t>
      </w:r>
    </w:p>
    <w:p w:rsidR="00260627" w:rsidRDefault="00260627" w:rsidP="00260627">
      <w:pPr>
        <w:autoSpaceDE w:val="0"/>
        <w:autoSpaceDN w:val="0"/>
        <w:adjustRightInd w:val="0"/>
        <w:rPr>
          <w:rFonts w:ascii="Tahoma" w:hAnsi="Tahoma" w:cs="Tahoma"/>
          <w:color w:val="000000"/>
          <w:sz w:val="23"/>
          <w:szCs w:val="23"/>
          <w:lang w:eastAsia="zh-CN"/>
        </w:rPr>
      </w:pPr>
    </w:p>
    <w:p w:rsidR="00781624" w:rsidRPr="00781624" w:rsidRDefault="00781624" w:rsidP="00781624">
      <w:pPr>
        <w:autoSpaceDE w:val="0"/>
        <w:autoSpaceDN w:val="0"/>
        <w:adjustRightInd w:val="0"/>
        <w:rPr>
          <w:rFonts w:ascii="Tahoma" w:hAnsi="Tahoma" w:cs="Tahoma"/>
          <w:color w:val="000000"/>
          <w:lang w:eastAsia="zh-CN"/>
        </w:rPr>
      </w:pPr>
      <w:r w:rsidRPr="00781624">
        <w:rPr>
          <w:rFonts w:ascii="Tahoma" w:hAnsi="Tahoma" w:cs="Tahoma"/>
          <w:b/>
          <w:bCs/>
          <w:color w:val="000000"/>
          <w:sz w:val="23"/>
          <w:szCs w:val="23"/>
          <w:lang w:eastAsia="zh-CN"/>
        </w:rPr>
        <w:t>Art. 15 -</w:t>
      </w:r>
      <w:r>
        <w:rPr>
          <w:rFonts w:ascii="Tahoma" w:hAnsi="Tahoma" w:cs="Tahoma"/>
          <w:b/>
          <w:bCs/>
          <w:color w:val="000000"/>
          <w:sz w:val="23"/>
          <w:szCs w:val="23"/>
          <w:lang w:eastAsia="zh-CN"/>
        </w:rPr>
        <w:t xml:space="preserve"> </w:t>
      </w:r>
      <w:r w:rsidRPr="00781624">
        <w:rPr>
          <w:rFonts w:ascii="Tahoma" w:hAnsi="Tahoma" w:cs="Tahoma"/>
          <w:b/>
          <w:bCs/>
          <w:color w:val="000000"/>
          <w:sz w:val="23"/>
          <w:szCs w:val="23"/>
          <w:lang w:eastAsia="zh-CN"/>
        </w:rPr>
        <w:t>Diritto di voto</w:t>
      </w:r>
    </w:p>
    <w:p w:rsidR="00781624" w:rsidRPr="00781624" w:rsidRDefault="00781624" w:rsidP="00D1509F">
      <w:pPr>
        <w:pStyle w:val="Paragrafoelenco"/>
        <w:numPr>
          <w:ilvl w:val="0"/>
          <w:numId w:val="23"/>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Ciascun membro dell’assemblea ha diritto ad un voto.</w:t>
      </w:r>
    </w:p>
    <w:p w:rsidR="00781624" w:rsidRDefault="00781624" w:rsidP="00D1509F">
      <w:pPr>
        <w:pStyle w:val="Paragrafoelenco"/>
        <w:numPr>
          <w:ilvl w:val="0"/>
          <w:numId w:val="23"/>
        </w:numPr>
        <w:autoSpaceDE w:val="0"/>
        <w:autoSpaceDN w:val="0"/>
        <w:adjustRightInd w:val="0"/>
        <w:ind w:left="426"/>
        <w:jc w:val="both"/>
        <w:rPr>
          <w:rFonts w:ascii="Tahoma" w:hAnsi="Tahoma" w:cs="Tahoma"/>
          <w:color w:val="000000"/>
          <w:sz w:val="23"/>
          <w:szCs w:val="23"/>
          <w:lang w:eastAsia="zh-CN"/>
        </w:rPr>
      </w:pPr>
      <w:r w:rsidRPr="00781624">
        <w:rPr>
          <w:rFonts w:ascii="Tahoma" w:hAnsi="Tahoma" w:cs="Tahoma"/>
          <w:color w:val="000000"/>
          <w:sz w:val="23"/>
          <w:szCs w:val="23"/>
          <w:lang w:eastAsia="zh-CN"/>
        </w:rPr>
        <w:t>Per gli associati minorenni, il cui voto è espresso da coloro che esercitano la responsabilità genitoriale, l’eventuale presenza in assemblea di più persone con tale qualifica non modifica il numero dei voti ad essi attribuito.</w:t>
      </w:r>
    </w:p>
    <w:p w:rsidR="00D1509F" w:rsidRDefault="00D1509F" w:rsidP="00D1509F">
      <w:pPr>
        <w:autoSpaceDE w:val="0"/>
        <w:autoSpaceDN w:val="0"/>
        <w:adjustRightInd w:val="0"/>
        <w:jc w:val="both"/>
        <w:rPr>
          <w:rFonts w:ascii="Tahoma" w:hAnsi="Tahoma" w:cs="Tahoma"/>
          <w:color w:val="000000"/>
          <w:sz w:val="23"/>
          <w:szCs w:val="23"/>
          <w:lang w:eastAsia="zh-CN"/>
        </w:rPr>
      </w:pPr>
    </w:p>
    <w:p w:rsidR="00D1509F" w:rsidRPr="00D1509F" w:rsidRDefault="00D1509F" w:rsidP="00D1509F">
      <w:pPr>
        <w:autoSpaceDE w:val="0"/>
        <w:autoSpaceDN w:val="0"/>
        <w:adjustRightInd w:val="0"/>
        <w:jc w:val="both"/>
        <w:rPr>
          <w:rFonts w:ascii="Tahoma" w:hAnsi="Tahoma" w:cs="Tahoma"/>
          <w:color w:val="000000"/>
          <w:sz w:val="23"/>
          <w:szCs w:val="23"/>
          <w:lang w:eastAsia="zh-CN"/>
        </w:rPr>
      </w:pPr>
      <w:r w:rsidRPr="00D1509F">
        <w:rPr>
          <w:rFonts w:ascii="Tahoma" w:hAnsi="Tahoma" w:cs="Tahoma"/>
          <w:b/>
          <w:bCs/>
          <w:color w:val="000000"/>
          <w:sz w:val="23"/>
          <w:szCs w:val="23"/>
          <w:lang w:eastAsia="zh-CN"/>
        </w:rPr>
        <w:t>Art. 16 -</w:t>
      </w:r>
      <w:r>
        <w:rPr>
          <w:rFonts w:ascii="Tahoma" w:hAnsi="Tahoma" w:cs="Tahoma"/>
          <w:b/>
          <w:bCs/>
          <w:color w:val="000000"/>
          <w:sz w:val="23"/>
          <w:szCs w:val="23"/>
          <w:lang w:eastAsia="zh-CN"/>
        </w:rPr>
        <w:t xml:space="preserve"> </w:t>
      </w:r>
      <w:r w:rsidRPr="00D1509F">
        <w:rPr>
          <w:rFonts w:ascii="Tahoma" w:hAnsi="Tahoma" w:cs="Tahoma"/>
          <w:b/>
          <w:bCs/>
          <w:color w:val="000000"/>
          <w:sz w:val="23"/>
          <w:szCs w:val="23"/>
          <w:lang w:eastAsia="zh-CN"/>
        </w:rPr>
        <w:t>Entrata in vigore delle deliberazioni</w:t>
      </w:r>
    </w:p>
    <w:p w:rsidR="00D1509F" w:rsidRPr="00D1509F" w:rsidRDefault="00D1509F" w:rsidP="00D1509F">
      <w:pPr>
        <w:pStyle w:val="Paragrafoelenco"/>
        <w:numPr>
          <w:ilvl w:val="0"/>
          <w:numId w:val="24"/>
        </w:numPr>
        <w:autoSpaceDE w:val="0"/>
        <w:autoSpaceDN w:val="0"/>
        <w:adjustRightInd w:val="0"/>
        <w:ind w:left="426"/>
        <w:jc w:val="both"/>
        <w:rPr>
          <w:rFonts w:ascii="Tahoma" w:hAnsi="Tahoma" w:cs="Tahoma"/>
          <w:color w:val="000000"/>
          <w:sz w:val="23"/>
          <w:szCs w:val="23"/>
          <w:lang w:eastAsia="zh-CN"/>
        </w:rPr>
      </w:pPr>
      <w:r w:rsidRPr="00D1509F">
        <w:rPr>
          <w:rFonts w:ascii="Tahoma" w:hAnsi="Tahoma" w:cs="Tahoma"/>
          <w:color w:val="000000"/>
          <w:sz w:val="23"/>
          <w:szCs w:val="23"/>
          <w:lang w:eastAsia="zh-CN"/>
        </w:rPr>
        <w:t>Tutte le deliberazioni assunte dall’Assemblea hanno effetto immediato, fatto salvo quanto previsto in altre parti del Regolamento e nel caso in cui sia diversamente disposto in maniera esplicita nella deliberazione o vi sia una deliberazione specifica in tal senso.</w:t>
      </w:r>
    </w:p>
    <w:p w:rsidR="00D1509F" w:rsidRPr="00D1509F" w:rsidRDefault="00D1509F" w:rsidP="00D1509F">
      <w:pPr>
        <w:autoSpaceDE w:val="0"/>
        <w:autoSpaceDN w:val="0"/>
        <w:adjustRightInd w:val="0"/>
        <w:rPr>
          <w:rFonts w:ascii="Tahoma" w:hAnsi="Tahoma" w:cs="Tahoma"/>
          <w:color w:val="000000"/>
          <w:sz w:val="23"/>
          <w:szCs w:val="23"/>
          <w:lang w:eastAsia="zh-CN"/>
        </w:rPr>
      </w:pPr>
    </w:p>
    <w:p w:rsidR="00D1509F" w:rsidRPr="00D1509F" w:rsidRDefault="00D1509F" w:rsidP="00D1509F">
      <w:pPr>
        <w:autoSpaceDE w:val="0"/>
        <w:autoSpaceDN w:val="0"/>
        <w:adjustRightInd w:val="0"/>
        <w:rPr>
          <w:rFonts w:ascii="Tahoma" w:hAnsi="Tahoma" w:cs="Tahoma"/>
          <w:color w:val="000000"/>
          <w:sz w:val="23"/>
          <w:szCs w:val="23"/>
          <w:lang w:eastAsia="zh-CN"/>
        </w:rPr>
      </w:pPr>
      <w:r w:rsidRPr="00D1509F">
        <w:rPr>
          <w:rFonts w:ascii="Tahoma" w:hAnsi="Tahoma" w:cs="Tahoma"/>
          <w:b/>
          <w:bCs/>
          <w:color w:val="000000"/>
          <w:sz w:val="23"/>
          <w:szCs w:val="23"/>
          <w:lang w:eastAsia="zh-CN"/>
        </w:rPr>
        <w:t>Art. 17 -</w:t>
      </w:r>
      <w:r>
        <w:rPr>
          <w:rFonts w:ascii="Tahoma" w:hAnsi="Tahoma" w:cs="Tahoma"/>
          <w:b/>
          <w:bCs/>
          <w:color w:val="000000"/>
          <w:sz w:val="23"/>
          <w:szCs w:val="23"/>
          <w:lang w:eastAsia="zh-CN"/>
        </w:rPr>
        <w:t xml:space="preserve"> </w:t>
      </w:r>
      <w:r w:rsidRPr="00D1509F">
        <w:rPr>
          <w:rFonts w:ascii="Tahoma" w:hAnsi="Tahoma" w:cs="Tahoma"/>
          <w:b/>
          <w:bCs/>
          <w:color w:val="000000"/>
          <w:sz w:val="23"/>
          <w:szCs w:val="23"/>
          <w:lang w:eastAsia="zh-CN"/>
        </w:rPr>
        <w:t>Modifiche al Regolamento</w:t>
      </w:r>
    </w:p>
    <w:p w:rsidR="00D1509F" w:rsidRPr="00D1509F" w:rsidRDefault="00D1509F" w:rsidP="00D1509F">
      <w:pPr>
        <w:pStyle w:val="Paragrafoelenco"/>
        <w:numPr>
          <w:ilvl w:val="0"/>
          <w:numId w:val="25"/>
        </w:numPr>
        <w:autoSpaceDE w:val="0"/>
        <w:autoSpaceDN w:val="0"/>
        <w:adjustRightInd w:val="0"/>
        <w:ind w:left="426"/>
        <w:jc w:val="both"/>
        <w:rPr>
          <w:rFonts w:ascii="Tahoma" w:hAnsi="Tahoma" w:cs="Tahoma"/>
          <w:color w:val="000000"/>
          <w:sz w:val="23"/>
          <w:szCs w:val="23"/>
          <w:lang w:eastAsia="zh-CN"/>
        </w:rPr>
      </w:pPr>
      <w:r w:rsidRPr="00D1509F">
        <w:rPr>
          <w:rFonts w:ascii="Tahoma" w:hAnsi="Tahoma" w:cs="Tahoma"/>
          <w:color w:val="000000"/>
          <w:sz w:val="23"/>
          <w:szCs w:val="23"/>
          <w:lang w:eastAsia="zh-CN"/>
        </w:rPr>
        <w:t>Le modifiche al presente Regolamento vengono approvate con le modalità di cui all’articolo 14 sulla base di un testo preventivamente inserito all’ordine del giorno e fatto pervenire agli aventi diritto almeno quindici giorni prima della data prevista per l’Assemblea.</w:t>
      </w:r>
    </w:p>
    <w:p w:rsidR="00D1509F" w:rsidRPr="00D1509F" w:rsidRDefault="00D1509F" w:rsidP="00D1509F">
      <w:pPr>
        <w:autoSpaceDE w:val="0"/>
        <w:autoSpaceDN w:val="0"/>
        <w:adjustRightInd w:val="0"/>
        <w:rPr>
          <w:rFonts w:ascii="Tahoma" w:hAnsi="Tahoma" w:cs="Tahoma"/>
          <w:color w:val="000000"/>
          <w:sz w:val="23"/>
          <w:szCs w:val="23"/>
          <w:lang w:eastAsia="zh-CN"/>
        </w:rPr>
      </w:pPr>
    </w:p>
    <w:p w:rsidR="00D1509F" w:rsidRPr="00D1509F" w:rsidRDefault="00D1509F" w:rsidP="00D1509F">
      <w:pPr>
        <w:autoSpaceDE w:val="0"/>
        <w:autoSpaceDN w:val="0"/>
        <w:adjustRightInd w:val="0"/>
        <w:rPr>
          <w:rFonts w:ascii="Tahoma" w:hAnsi="Tahoma" w:cs="Tahoma"/>
          <w:color w:val="000000"/>
          <w:lang w:eastAsia="zh-CN"/>
        </w:rPr>
      </w:pPr>
      <w:r w:rsidRPr="00D1509F">
        <w:rPr>
          <w:rFonts w:ascii="Tahoma" w:hAnsi="Tahoma" w:cs="Tahoma"/>
          <w:b/>
          <w:bCs/>
          <w:color w:val="000000"/>
          <w:sz w:val="23"/>
          <w:szCs w:val="23"/>
          <w:lang w:eastAsia="zh-CN"/>
        </w:rPr>
        <w:t>Art. 18 -</w:t>
      </w:r>
      <w:r>
        <w:rPr>
          <w:rFonts w:ascii="Tahoma" w:hAnsi="Tahoma" w:cs="Tahoma"/>
          <w:b/>
          <w:bCs/>
          <w:color w:val="000000"/>
          <w:sz w:val="23"/>
          <w:szCs w:val="23"/>
          <w:lang w:eastAsia="zh-CN"/>
        </w:rPr>
        <w:t xml:space="preserve"> </w:t>
      </w:r>
      <w:r w:rsidRPr="00D1509F">
        <w:rPr>
          <w:rFonts w:ascii="Tahoma" w:hAnsi="Tahoma" w:cs="Tahoma"/>
          <w:b/>
          <w:bCs/>
          <w:color w:val="000000"/>
          <w:sz w:val="23"/>
          <w:szCs w:val="23"/>
          <w:lang w:eastAsia="zh-CN"/>
        </w:rPr>
        <w:t>Libertà di voto</w:t>
      </w:r>
    </w:p>
    <w:p w:rsidR="00D1509F" w:rsidRPr="00D1509F" w:rsidRDefault="00D1509F" w:rsidP="00D1509F">
      <w:pPr>
        <w:pStyle w:val="Paragrafoelenco"/>
        <w:numPr>
          <w:ilvl w:val="0"/>
          <w:numId w:val="26"/>
        </w:numPr>
        <w:autoSpaceDE w:val="0"/>
        <w:autoSpaceDN w:val="0"/>
        <w:adjustRightInd w:val="0"/>
        <w:ind w:left="426"/>
        <w:jc w:val="both"/>
        <w:rPr>
          <w:rFonts w:ascii="Tahoma" w:hAnsi="Tahoma" w:cs="Tahoma"/>
          <w:color w:val="000000"/>
          <w:sz w:val="23"/>
          <w:szCs w:val="23"/>
          <w:lang w:eastAsia="zh-CN"/>
        </w:rPr>
      </w:pPr>
      <w:r w:rsidRPr="00D1509F">
        <w:rPr>
          <w:rFonts w:ascii="Tahoma" w:hAnsi="Tahoma" w:cs="Tahoma"/>
          <w:color w:val="000000"/>
          <w:sz w:val="23"/>
          <w:szCs w:val="23"/>
          <w:lang w:eastAsia="zh-CN"/>
        </w:rPr>
        <w:t>Chi interviene alla votazione dichiara una volontà propria in forza</w:t>
      </w:r>
      <w:r>
        <w:rPr>
          <w:rFonts w:ascii="Tahoma" w:hAnsi="Tahoma" w:cs="Tahoma"/>
          <w:color w:val="000000"/>
          <w:sz w:val="23"/>
          <w:szCs w:val="23"/>
          <w:lang w:eastAsia="zh-CN"/>
        </w:rPr>
        <w:t xml:space="preserve"> </w:t>
      </w:r>
      <w:r w:rsidRPr="00D1509F">
        <w:rPr>
          <w:rFonts w:ascii="Tahoma" w:hAnsi="Tahoma" w:cs="Tahoma"/>
          <w:color w:val="000000"/>
          <w:sz w:val="23"/>
          <w:szCs w:val="23"/>
          <w:lang w:eastAsia="zh-CN"/>
        </w:rPr>
        <w:t>di un potere che gli deriva dallo “status” di avente diritto al voto.</w:t>
      </w:r>
    </w:p>
    <w:p w:rsidR="00D1509F" w:rsidRPr="00D1509F" w:rsidRDefault="00D1509F" w:rsidP="00D1509F">
      <w:pPr>
        <w:autoSpaceDE w:val="0"/>
        <w:autoSpaceDN w:val="0"/>
        <w:adjustRightInd w:val="0"/>
        <w:rPr>
          <w:rFonts w:ascii="Tahoma" w:hAnsi="Tahoma" w:cs="Tahoma"/>
          <w:color w:val="000000"/>
          <w:sz w:val="23"/>
          <w:szCs w:val="23"/>
          <w:lang w:eastAsia="zh-CN"/>
        </w:rPr>
      </w:pPr>
    </w:p>
    <w:p w:rsidR="00D1509F" w:rsidRPr="00D1509F" w:rsidRDefault="00D1509F" w:rsidP="00D1509F">
      <w:pPr>
        <w:autoSpaceDE w:val="0"/>
        <w:autoSpaceDN w:val="0"/>
        <w:adjustRightInd w:val="0"/>
        <w:rPr>
          <w:rFonts w:ascii="Tahoma" w:hAnsi="Tahoma" w:cs="Tahoma"/>
          <w:color w:val="000000"/>
          <w:lang w:eastAsia="zh-CN"/>
        </w:rPr>
      </w:pPr>
      <w:r w:rsidRPr="00D1509F">
        <w:rPr>
          <w:rFonts w:ascii="Tahoma" w:hAnsi="Tahoma" w:cs="Tahoma"/>
          <w:b/>
          <w:bCs/>
          <w:color w:val="000000"/>
          <w:sz w:val="23"/>
          <w:szCs w:val="23"/>
          <w:lang w:eastAsia="zh-CN"/>
        </w:rPr>
        <w:t>Art 19 -</w:t>
      </w:r>
      <w:r>
        <w:rPr>
          <w:rFonts w:ascii="Tahoma" w:hAnsi="Tahoma" w:cs="Tahoma"/>
          <w:b/>
          <w:bCs/>
          <w:color w:val="000000"/>
          <w:sz w:val="23"/>
          <w:szCs w:val="23"/>
          <w:lang w:eastAsia="zh-CN"/>
        </w:rPr>
        <w:t xml:space="preserve"> </w:t>
      </w:r>
      <w:r w:rsidRPr="00D1509F">
        <w:rPr>
          <w:rFonts w:ascii="Tahoma" w:hAnsi="Tahoma" w:cs="Tahoma"/>
          <w:b/>
          <w:bCs/>
          <w:color w:val="000000"/>
          <w:sz w:val="23"/>
          <w:szCs w:val="23"/>
          <w:lang w:eastAsia="zh-CN"/>
        </w:rPr>
        <w:t>Impugnazione delle deliberazioni</w:t>
      </w:r>
    </w:p>
    <w:p w:rsidR="00D1509F" w:rsidRDefault="00D1509F" w:rsidP="00D1509F">
      <w:pPr>
        <w:pStyle w:val="Paragrafoelenco"/>
        <w:numPr>
          <w:ilvl w:val="0"/>
          <w:numId w:val="27"/>
        </w:numPr>
        <w:autoSpaceDE w:val="0"/>
        <w:autoSpaceDN w:val="0"/>
        <w:adjustRightInd w:val="0"/>
        <w:ind w:left="426"/>
        <w:jc w:val="both"/>
        <w:rPr>
          <w:rFonts w:ascii="Tahoma" w:hAnsi="Tahoma" w:cs="Tahoma"/>
          <w:color w:val="000000"/>
          <w:sz w:val="23"/>
          <w:szCs w:val="23"/>
          <w:lang w:eastAsia="zh-CN"/>
        </w:rPr>
      </w:pPr>
      <w:r w:rsidRPr="00D1509F">
        <w:rPr>
          <w:rFonts w:ascii="Tahoma" w:hAnsi="Tahoma" w:cs="Tahoma"/>
          <w:color w:val="000000"/>
          <w:sz w:val="23"/>
          <w:szCs w:val="23"/>
          <w:lang w:eastAsia="zh-CN"/>
        </w:rPr>
        <w:t>Ogni deliberazione adottata in difformità a quanto previsto dallo Statuto dell’AGESCI, dal Regolamento associativo e dal presente Regolamento è invalida.</w:t>
      </w:r>
    </w:p>
    <w:p w:rsidR="00D1509F" w:rsidRPr="00D1509F" w:rsidRDefault="00D1509F" w:rsidP="00D1509F">
      <w:pPr>
        <w:pStyle w:val="Paragrafoelenco"/>
        <w:numPr>
          <w:ilvl w:val="0"/>
          <w:numId w:val="27"/>
        </w:numPr>
        <w:autoSpaceDE w:val="0"/>
        <w:autoSpaceDN w:val="0"/>
        <w:adjustRightInd w:val="0"/>
        <w:ind w:left="426"/>
        <w:jc w:val="both"/>
        <w:rPr>
          <w:rFonts w:ascii="Tahoma" w:hAnsi="Tahoma" w:cs="Tahoma"/>
          <w:color w:val="000000"/>
          <w:sz w:val="23"/>
          <w:szCs w:val="23"/>
          <w:lang w:eastAsia="zh-CN"/>
        </w:rPr>
      </w:pPr>
      <w:r w:rsidRPr="00D1509F">
        <w:rPr>
          <w:rFonts w:ascii="Tahoma" w:hAnsi="Tahoma" w:cs="Tahoma"/>
          <w:color w:val="000000"/>
          <w:sz w:val="23"/>
          <w:szCs w:val="23"/>
          <w:lang w:eastAsia="zh-CN"/>
        </w:rPr>
        <w:t>L’impugnativa si esercita mediante ricorso scritto ai Capi Gruppo entro sessanta giorni dalla data dell’Assemblea. L’impugnativa non sospende l’esecuzione, finché non interviene la decisione dei Capi Gruppo, che sono tenuti a pronunciarsi per iscritto non oltre il sessantesimo giorno dalla presentazione del ricorso.</w:t>
      </w:r>
    </w:p>
    <w:p w:rsidR="00260627" w:rsidRPr="00260627" w:rsidRDefault="00260627" w:rsidP="00D1509F">
      <w:pPr>
        <w:autoSpaceDE w:val="0"/>
        <w:autoSpaceDN w:val="0"/>
        <w:adjustRightInd w:val="0"/>
        <w:rPr>
          <w:rFonts w:ascii="Tahoma" w:hAnsi="Tahoma" w:cs="Tahoma"/>
          <w:color w:val="000000"/>
          <w:sz w:val="23"/>
          <w:szCs w:val="23"/>
          <w:lang w:eastAsia="zh-CN"/>
        </w:rPr>
      </w:pPr>
    </w:p>
    <w:p w:rsidR="00D1509F" w:rsidRPr="00D1509F" w:rsidRDefault="00D1509F" w:rsidP="00D1509F">
      <w:pPr>
        <w:autoSpaceDE w:val="0"/>
        <w:autoSpaceDN w:val="0"/>
        <w:adjustRightInd w:val="0"/>
        <w:rPr>
          <w:rFonts w:ascii="Tahoma" w:hAnsi="Tahoma" w:cs="Tahoma"/>
          <w:color w:val="000000"/>
          <w:sz w:val="23"/>
          <w:szCs w:val="23"/>
          <w:lang w:eastAsia="zh-CN"/>
        </w:rPr>
      </w:pPr>
      <w:r w:rsidRPr="00D1509F">
        <w:rPr>
          <w:rFonts w:ascii="Tahoma" w:hAnsi="Tahoma" w:cs="Tahoma"/>
          <w:b/>
          <w:bCs/>
          <w:color w:val="000000"/>
          <w:sz w:val="23"/>
          <w:szCs w:val="23"/>
          <w:lang w:eastAsia="zh-CN"/>
        </w:rPr>
        <w:t>Art 20</w:t>
      </w:r>
      <w:r>
        <w:rPr>
          <w:rFonts w:ascii="Tahoma" w:hAnsi="Tahoma" w:cs="Tahoma"/>
          <w:b/>
          <w:bCs/>
          <w:color w:val="000000"/>
          <w:sz w:val="23"/>
          <w:szCs w:val="23"/>
          <w:lang w:eastAsia="zh-CN"/>
        </w:rPr>
        <w:t xml:space="preserve"> </w:t>
      </w:r>
      <w:r w:rsidRPr="00D1509F">
        <w:rPr>
          <w:rFonts w:ascii="Tahoma" w:hAnsi="Tahoma" w:cs="Tahoma"/>
          <w:b/>
          <w:bCs/>
          <w:color w:val="000000"/>
          <w:sz w:val="23"/>
          <w:szCs w:val="23"/>
          <w:lang w:eastAsia="zh-CN"/>
        </w:rPr>
        <w:t>-</w:t>
      </w:r>
      <w:r>
        <w:rPr>
          <w:rFonts w:ascii="Tahoma" w:hAnsi="Tahoma" w:cs="Tahoma"/>
          <w:b/>
          <w:bCs/>
          <w:color w:val="000000"/>
          <w:sz w:val="23"/>
          <w:szCs w:val="23"/>
          <w:lang w:eastAsia="zh-CN"/>
        </w:rPr>
        <w:t xml:space="preserve"> </w:t>
      </w:r>
      <w:r w:rsidRPr="00D1509F">
        <w:rPr>
          <w:rFonts w:ascii="Tahoma" w:hAnsi="Tahoma" w:cs="Tahoma"/>
          <w:b/>
          <w:bCs/>
          <w:color w:val="000000"/>
          <w:sz w:val="23"/>
          <w:szCs w:val="23"/>
          <w:lang w:eastAsia="zh-CN"/>
        </w:rPr>
        <w:t>Interpretazione del Regolamento</w:t>
      </w:r>
    </w:p>
    <w:p w:rsidR="00D1509F" w:rsidRDefault="00D1509F" w:rsidP="00D1509F">
      <w:pPr>
        <w:pStyle w:val="Paragrafoelenco"/>
        <w:numPr>
          <w:ilvl w:val="0"/>
          <w:numId w:val="28"/>
        </w:numPr>
        <w:autoSpaceDE w:val="0"/>
        <w:autoSpaceDN w:val="0"/>
        <w:adjustRightInd w:val="0"/>
        <w:ind w:left="426"/>
        <w:jc w:val="both"/>
        <w:rPr>
          <w:rFonts w:ascii="Tahoma" w:hAnsi="Tahoma" w:cs="Tahoma"/>
          <w:color w:val="000000"/>
          <w:sz w:val="23"/>
          <w:szCs w:val="23"/>
          <w:lang w:eastAsia="zh-CN"/>
        </w:rPr>
      </w:pPr>
      <w:r w:rsidRPr="00D1509F">
        <w:rPr>
          <w:rFonts w:ascii="Tahoma" w:hAnsi="Tahoma" w:cs="Tahoma"/>
          <w:color w:val="000000"/>
          <w:sz w:val="23"/>
          <w:szCs w:val="23"/>
          <w:lang w:eastAsia="zh-CN"/>
        </w:rPr>
        <w:t>Per quanto non espressamente previsto dal presente Regolamento si deve far richiamo allo Statuto, al Regolamento associativo e, in quanto applicabili, al Regolamento del Consiglio generale e ai Regolamenti assembleari dei livelli superiori.</w:t>
      </w:r>
    </w:p>
    <w:p w:rsidR="00260627" w:rsidRPr="00260627" w:rsidRDefault="00D1509F" w:rsidP="00624E4F">
      <w:pPr>
        <w:pStyle w:val="Paragrafoelenco"/>
        <w:numPr>
          <w:ilvl w:val="0"/>
          <w:numId w:val="28"/>
        </w:numPr>
        <w:autoSpaceDE w:val="0"/>
        <w:autoSpaceDN w:val="0"/>
        <w:adjustRightInd w:val="0"/>
        <w:ind w:left="426"/>
        <w:jc w:val="both"/>
        <w:rPr>
          <w:rFonts w:ascii="Tahoma" w:hAnsi="Tahoma" w:cs="Tahoma"/>
          <w:color w:val="000000"/>
          <w:sz w:val="23"/>
          <w:szCs w:val="23"/>
          <w:lang w:eastAsia="zh-CN"/>
        </w:rPr>
      </w:pPr>
      <w:r w:rsidRPr="00D1509F">
        <w:rPr>
          <w:rFonts w:ascii="Tahoma" w:hAnsi="Tahoma" w:cs="Tahoma"/>
          <w:color w:val="000000"/>
          <w:sz w:val="23"/>
          <w:szCs w:val="23"/>
          <w:lang w:eastAsia="zh-CN"/>
        </w:rPr>
        <w:t>L’interpretazione del presente Regolamento è affidata, nella fase di convocazione dell’Assemblea, ai Capi Gruppo e durante il corso dei lavori al Presidente dell’Assemblea.</w:t>
      </w:r>
    </w:p>
    <w:sectPr w:rsidR="00260627" w:rsidRPr="00260627" w:rsidSect="00781624">
      <w:headerReference w:type="default" r:id="rId11"/>
      <w:footerReference w:type="default" r:id="rId12"/>
      <w:pgSz w:w="11900" w:h="16840"/>
      <w:pgMar w:top="1843" w:right="1134" w:bottom="1135"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18" w:rsidRDefault="00127318" w:rsidP="00DB3AE0">
      <w:r>
        <w:separator/>
      </w:r>
    </w:p>
  </w:endnote>
  <w:endnote w:type="continuationSeparator" w:id="0">
    <w:p w:rsidR="00127318" w:rsidRDefault="00127318" w:rsidP="00DB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Roboto">
    <w:altName w:val="Roboto"/>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EA" w:rsidRPr="002A0605" w:rsidRDefault="00F263EE">
    <w:pPr>
      <w:pStyle w:val="Pidipagina"/>
      <w:rPr>
        <w:rFonts w:ascii="Tahoma" w:hAnsi="Tahoma" w:cs="Tahoma"/>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-51435</wp:posOffset>
              </wp:positionV>
              <wp:extent cx="5257800" cy="400685"/>
              <wp:effectExtent l="0" t="0" r="0" b="3175"/>
              <wp:wrapSquare wrapText="bothSides"/>
              <wp:docPr id="2"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FEA" w:rsidRDefault="009D4FEA" w:rsidP="002A0605">
                          <w:r w:rsidRPr="002A0605">
                            <w:rPr>
                              <w:rFonts w:ascii="Tahoma" w:hAnsi="Tahoma" w:cs="Tahoma"/>
                              <w:sz w:val="12"/>
                              <w:szCs w:val="12"/>
                            </w:rPr>
                            <w:t xml:space="preserve">WAGGGS / WOSM </w:t>
                          </w:r>
                          <w:proofErr w:type="spellStart"/>
                          <w:r w:rsidRPr="002A0605">
                            <w:rPr>
                              <w:rFonts w:ascii="Tahoma" w:hAnsi="Tahoma" w:cs="Tahoma"/>
                              <w:sz w:val="12"/>
                              <w:szCs w:val="12"/>
                            </w:rPr>
                            <w:t>Member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5" o:spid="_x0000_s1028" type="#_x0000_t202" style="position:absolute;margin-left:9pt;margin-top:-4.05pt;width:414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" filled="f" stroked="f">
              <v:textbox>
                <w:txbxContent>
                  <w:p w:rsidR="009D4FEA" w:rsidRDefault="009D4FEA" w:rsidP="002A0605">
                    <w:r w:rsidRPr="002A0605">
                      <w:rPr>
                        <w:rFonts w:ascii="Tahoma" w:hAnsi="Tahoma" w:cs="Tahoma"/>
                        <w:sz w:val="12"/>
                        <w:szCs w:val="12"/>
                      </w:rPr>
                      <w:t xml:space="preserve">WAGGGS / WOSM </w:t>
                    </w:r>
                    <w:proofErr w:type="spellStart"/>
                    <w:r w:rsidRPr="002A0605">
                      <w:rPr>
                        <w:rFonts w:ascii="Tahoma" w:hAnsi="Tahoma" w:cs="Tahoma"/>
                        <w:sz w:val="12"/>
                        <w:szCs w:val="12"/>
                      </w:rPr>
                      <w:t>Member</w:t>
                    </w:r>
                    <w:proofErr w:type="spellEnd"/>
                  </w:p>
                </w:txbxContent>
              </v:textbox>
              <w10:wrap type="square"/>
            </v:shape>
          </w:pict>
        </mc:Fallback>
      </mc:AlternateContent>
    </w:r>
    <w:r w:rsidR="00E84A55">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6350</wp:posOffset>
          </wp:positionV>
          <wp:extent cx="571500" cy="272415"/>
          <wp:effectExtent l="0" t="0" r="0" b="0"/>
          <wp:wrapSquare wrapText="bothSides"/>
          <wp:docPr id="6" name="Immagine 3" descr="Macintosh HD:Users:lauracamillucci:.dropbox-two:Dropbox:Agesci - logo:TEMPLATE CONTENUTI:Template 1 step:Template 2 step:Utili per Word:utiliAgesci-2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Macintosh HD:Users:lauracamillucci:.dropbox-two:Dropbox:Agesci - logo:TEMPLATE CONTENUTI:Template 1 step:Template 2 step:Utili per Word:utiliAgesci-28.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724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18" w:rsidRDefault="00127318" w:rsidP="00DB3AE0">
      <w:r>
        <w:separator/>
      </w:r>
    </w:p>
  </w:footnote>
  <w:footnote w:type="continuationSeparator" w:id="0">
    <w:p w:rsidR="00127318" w:rsidRDefault="00127318" w:rsidP="00DB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EA" w:rsidRDefault="00D1509F" w:rsidP="00355134">
    <w:pPr>
      <w:pStyle w:val="Intestazione"/>
      <w:tabs>
        <w:tab w:val="clear" w:pos="9638"/>
      </w:tabs>
      <w:ind w:firstLine="708"/>
    </w:pPr>
    <w:r>
      <w:rPr>
        <w:noProof/>
      </w:rPr>
      <mc:AlternateContent>
        <mc:Choice Requires="wps">
          <w:drawing>
            <wp:anchor distT="0" distB="0" distL="114300" distR="114300" simplePos="0" relativeHeight="251657216" behindDoc="0" locked="0" layoutInCell="1" allowOverlap="1">
              <wp:simplePos x="0" y="0"/>
              <wp:positionH relativeFrom="margin">
                <wp:posOffset>-756285</wp:posOffset>
              </wp:positionH>
              <wp:positionV relativeFrom="paragraph">
                <wp:posOffset>514350</wp:posOffset>
              </wp:positionV>
              <wp:extent cx="6610350" cy="733245"/>
              <wp:effectExtent l="0" t="0" r="0" b="0"/>
              <wp:wrapNone/>
              <wp:docPr id="3"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3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F0A" w:rsidRDefault="005616C9" w:rsidP="001F3F0A">
                          <w:pPr>
                            <w:ind w:right="49"/>
                            <w:jc w:val="right"/>
                            <w:rPr>
                              <w:rFonts w:ascii="Tahoma" w:hAnsi="Tahoma" w:cs="Tahoma"/>
                              <w:b/>
                              <w:color w:val="45387E"/>
                              <w:sz w:val="16"/>
                              <w:szCs w:val="16"/>
                            </w:rPr>
                          </w:pPr>
                          <w:r>
                            <w:rPr>
                              <w:rFonts w:ascii="Tahoma" w:hAnsi="Tahoma" w:cs="Tahoma"/>
                              <w:b/>
                              <w:color w:val="45387E"/>
                              <w:sz w:val="16"/>
                              <w:szCs w:val="16"/>
                            </w:rPr>
                            <w:t xml:space="preserve">Gruppo </w:t>
                          </w:r>
                          <w:r w:rsidR="009A4F67" w:rsidRPr="009A4F67">
                            <w:rPr>
                              <w:rFonts w:ascii="Tahoma" w:hAnsi="Tahoma" w:cs="Tahoma"/>
                              <w:b/>
                              <w:color w:val="FF0000"/>
                              <w:sz w:val="16"/>
                              <w:szCs w:val="16"/>
                            </w:rPr>
                            <w:t>XYZ</w:t>
                          </w:r>
                        </w:p>
                        <w:p w:rsidR="005616C9" w:rsidRPr="005616C9" w:rsidRDefault="005616C9" w:rsidP="001F3F0A">
                          <w:pPr>
                            <w:ind w:right="49"/>
                            <w:jc w:val="right"/>
                            <w:rPr>
                              <w:rFonts w:ascii="Tahoma" w:hAnsi="Tahoma" w:cs="Tahoma"/>
                              <w:b/>
                              <w:color w:val="45387E"/>
                              <w:sz w:val="16"/>
                              <w:szCs w:val="16"/>
                            </w:rPr>
                          </w:pPr>
                          <w:r>
                            <w:rPr>
                              <w:rFonts w:ascii="Tahoma" w:hAnsi="Tahoma" w:cs="Tahoma"/>
                              <w:b/>
                              <w:color w:val="45387E"/>
                              <w:sz w:val="16"/>
                              <w:szCs w:val="16"/>
                            </w:rPr>
                            <w:t xml:space="preserve">Associazione Guide e </w:t>
                          </w:r>
                          <w:proofErr w:type="spellStart"/>
                          <w:r>
                            <w:rPr>
                              <w:rFonts w:ascii="Tahoma" w:hAnsi="Tahoma" w:cs="Tahoma"/>
                              <w:b/>
                              <w:color w:val="45387E"/>
                              <w:sz w:val="16"/>
                              <w:szCs w:val="16"/>
                            </w:rPr>
                            <w:t>Scout</w:t>
                          </w:r>
                          <w:r w:rsidR="00144341">
                            <w:rPr>
                              <w:rFonts w:ascii="Tahoma" w:hAnsi="Tahoma" w:cs="Tahoma"/>
                              <w:b/>
                              <w:color w:val="45387E"/>
                              <w:sz w:val="16"/>
                              <w:szCs w:val="16"/>
                            </w:rPr>
                            <w:t>s</w:t>
                          </w:r>
                          <w:proofErr w:type="spellEnd"/>
                          <w:r>
                            <w:rPr>
                              <w:rFonts w:ascii="Tahoma" w:hAnsi="Tahoma" w:cs="Tahoma"/>
                              <w:b/>
                              <w:color w:val="45387E"/>
                              <w:sz w:val="16"/>
                              <w:szCs w:val="16"/>
                            </w:rPr>
                            <w:t xml:space="preserve"> Cattolici Italiani</w:t>
                          </w:r>
                        </w:p>
                        <w:p w:rsidR="001F3F0A" w:rsidRDefault="00B95968" w:rsidP="00B95968">
                          <w:pPr>
                            <w:ind w:right="48"/>
                            <w:jc w:val="right"/>
                            <w:rPr>
                              <w:rFonts w:ascii="Tahoma" w:hAnsi="Tahoma" w:cs="Tahoma"/>
                              <w:color w:val="45387E"/>
                              <w:sz w:val="16"/>
                              <w:szCs w:val="16"/>
                            </w:rPr>
                          </w:pPr>
                          <w:r>
                            <w:rPr>
                              <w:noProof/>
                            </w:rPr>
                            <w:t xml:space="preserve">  </w:t>
                          </w:r>
                          <w:r w:rsidR="009A4F67">
                            <w:rPr>
                              <w:rFonts w:ascii="Tahoma" w:hAnsi="Tahoma" w:cs="Tahoma"/>
                              <w:color w:val="45387E"/>
                              <w:sz w:val="16"/>
                              <w:szCs w:val="16"/>
                            </w:rPr>
                            <w:t>Via …………………….</w:t>
                          </w:r>
                        </w:p>
                        <w:p w:rsidR="001F3F0A" w:rsidRDefault="00B95968" w:rsidP="001F3F0A">
                          <w:pPr>
                            <w:ind w:right="49"/>
                            <w:jc w:val="right"/>
                            <w:rPr>
                              <w:rStyle w:val="Collegamentoipertestuale"/>
                              <w:rFonts w:ascii="Tahoma" w:hAnsi="Tahoma" w:cs="Tahoma"/>
                              <w:sz w:val="16"/>
                              <w:szCs w:val="16"/>
                            </w:rPr>
                          </w:pPr>
                          <w:r>
                            <w:rPr>
                              <w:rFonts w:ascii="Tahoma" w:hAnsi="Tahoma" w:cs="Tahoma"/>
                              <w:color w:val="45387E"/>
                              <w:sz w:val="16"/>
                              <w:szCs w:val="16"/>
                            </w:rPr>
                            <w:t>m</w:t>
                          </w:r>
                          <w:r w:rsidRPr="00B95968">
                            <w:rPr>
                              <w:rFonts w:ascii="Tahoma" w:hAnsi="Tahoma" w:cs="Tahoma"/>
                              <w:color w:val="45387E"/>
                              <w:sz w:val="16"/>
                              <w:szCs w:val="16"/>
                            </w:rPr>
                            <w:t xml:space="preserve">ail to </w:t>
                          </w:r>
                          <w:r w:rsidRPr="00B95968">
                            <w:rPr>
                              <w:rFonts w:ascii="Tahoma" w:hAnsi="Tahoma" w:cs="Tahoma"/>
                              <w:color w:val="45387E"/>
                              <w:sz w:val="14"/>
                              <w:szCs w:val="16"/>
                            </w:rPr>
                            <w:t>&gt;</w:t>
                          </w:r>
                          <w:r>
                            <w:rPr>
                              <w:rFonts w:ascii="Tahoma" w:hAnsi="Tahoma" w:cs="Tahoma"/>
                              <w:color w:val="45387E"/>
                              <w:sz w:val="14"/>
                              <w:szCs w:val="16"/>
                              <w:u w:val="single"/>
                            </w:rPr>
                            <w:t xml:space="preserve"> </w:t>
                          </w:r>
                          <w:hyperlink r:id="rId1" w:history="1">
                            <w:r w:rsidR="009A4F67" w:rsidRPr="000170DA">
                              <w:rPr>
                                <w:rStyle w:val="Collegamentoipertestuale"/>
                                <w:rFonts w:ascii="Tahoma" w:hAnsi="Tahoma" w:cs="Tahoma"/>
                                <w:sz w:val="16"/>
                                <w:szCs w:val="16"/>
                              </w:rPr>
                              <w:t>XYZ@campania.agesci.it</w:t>
                            </w:r>
                          </w:hyperlink>
                        </w:p>
                        <w:p w:rsidR="009A4F67" w:rsidRDefault="009A4F67" w:rsidP="001F3F0A">
                          <w:pPr>
                            <w:ind w:right="49"/>
                            <w:jc w:val="right"/>
                            <w:rPr>
                              <w:rFonts w:ascii="Tahoma" w:hAnsi="Tahoma" w:cs="Tahoma"/>
                              <w:color w:val="45387E"/>
                              <w:sz w:val="16"/>
                              <w:szCs w:val="16"/>
                              <w:u w:val="single"/>
                            </w:rPr>
                          </w:pPr>
                        </w:p>
                        <w:p w:rsidR="00B95968" w:rsidRPr="00B95968" w:rsidRDefault="00B95968" w:rsidP="001F3F0A">
                          <w:pPr>
                            <w:ind w:right="49"/>
                            <w:jc w:val="right"/>
                            <w:rPr>
                              <w:rFonts w:ascii="Tahoma" w:hAnsi="Tahoma" w:cs="Tahoma"/>
                              <w:color w:val="45387E"/>
                              <w:sz w:val="16"/>
                              <w:szCs w:val="16"/>
                              <w:u w:val="single"/>
                            </w:rPr>
                          </w:pPr>
                        </w:p>
                        <w:p w:rsidR="009D4FEA" w:rsidRPr="00355134" w:rsidRDefault="009D4FEA" w:rsidP="009D4FEA">
                          <w:pPr>
                            <w:ind w:right="49"/>
                            <w:jc w:val="right"/>
                            <w:rPr>
                              <w:rFonts w:ascii="Tahoma" w:hAnsi="Tahoma" w:cs="Tahoma"/>
                              <w:color w:val="45387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7" type="#_x0000_t202" style="position:absolute;left:0;text-align:left;margin-left:-59.55pt;margin-top:40.5pt;width:520.5pt;height:5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" filled="f" stroked="f">
              <v:textbox>
                <w:txbxContent>
                  <w:p w:rsidR="001F3F0A" w:rsidRDefault="005616C9" w:rsidP="001F3F0A">
                    <w:pPr>
                      <w:ind w:right="49"/>
                      <w:jc w:val="right"/>
                      <w:rPr>
                        <w:rFonts w:ascii="Tahoma" w:hAnsi="Tahoma" w:cs="Tahoma"/>
                        <w:b/>
                        <w:color w:val="45387E"/>
                        <w:sz w:val="16"/>
                        <w:szCs w:val="16"/>
                      </w:rPr>
                    </w:pPr>
                    <w:r>
                      <w:rPr>
                        <w:rFonts w:ascii="Tahoma" w:hAnsi="Tahoma" w:cs="Tahoma"/>
                        <w:b/>
                        <w:color w:val="45387E"/>
                        <w:sz w:val="16"/>
                        <w:szCs w:val="16"/>
                      </w:rPr>
                      <w:t xml:space="preserve">Gruppo </w:t>
                    </w:r>
                    <w:r w:rsidR="009A4F67" w:rsidRPr="009A4F67">
                      <w:rPr>
                        <w:rFonts w:ascii="Tahoma" w:hAnsi="Tahoma" w:cs="Tahoma"/>
                        <w:b/>
                        <w:color w:val="FF0000"/>
                        <w:sz w:val="16"/>
                        <w:szCs w:val="16"/>
                      </w:rPr>
                      <w:t>XYZ</w:t>
                    </w:r>
                  </w:p>
                  <w:p w:rsidR="005616C9" w:rsidRPr="005616C9" w:rsidRDefault="005616C9" w:rsidP="001F3F0A">
                    <w:pPr>
                      <w:ind w:right="49"/>
                      <w:jc w:val="right"/>
                      <w:rPr>
                        <w:rFonts w:ascii="Tahoma" w:hAnsi="Tahoma" w:cs="Tahoma"/>
                        <w:b/>
                        <w:color w:val="45387E"/>
                        <w:sz w:val="16"/>
                        <w:szCs w:val="16"/>
                      </w:rPr>
                    </w:pPr>
                    <w:r>
                      <w:rPr>
                        <w:rFonts w:ascii="Tahoma" w:hAnsi="Tahoma" w:cs="Tahoma"/>
                        <w:b/>
                        <w:color w:val="45387E"/>
                        <w:sz w:val="16"/>
                        <w:szCs w:val="16"/>
                      </w:rPr>
                      <w:t xml:space="preserve">Associazione Guide e </w:t>
                    </w:r>
                    <w:proofErr w:type="spellStart"/>
                    <w:r>
                      <w:rPr>
                        <w:rFonts w:ascii="Tahoma" w:hAnsi="Tahoma" w:cs="Tahoma"/>
                        <w:b/>
                        <w:color w:val="45387E"/>
                        <w:sz w:val="16"/>
                        <w:szCs w:val="16"/>
                      </w:rPr>
                      <w:t>Scout</w:t>
                    </w:r>
                    <w:r w:rsidR="00144341">
                      <w:rPr>
                        <w:rFonts w:ascii="Tahoma" w:hAnsi="Tahoma" w:cs="Tahoma"/>
                        <w:b/>
                        <w:color w:val="45387E"/>
                        <w:sz w:val="16"/>
                        <w:szCs w:val="16"/>
                      </w:rPr>
                      <w:t>s</w:t>
                    </w:r>
                    <w:proofErr w:type="spellEnd"/>
                    <w:r>
                      <w:rPr>
                        <w:rFonts w:ascii="Tahoma" w:hAnsi="Tahoma" w:cs="Tahoma"/>
                        <w:b/>
                        <w:color w:val="45387E"/>
                        <w:sz w:val="16"/>
                        <w:szCs w:val="16"/>
                      </w:rPr>
                      <w:t xml:space="preserve"> Cattolici Italiani</w:t>
                    </w:r>
                  </w:p>
                  <w:p w:rsidR="001F3F0A" w:rsidRDefault="00B95968" w:rsidP="00B95968">
                    <w:pPr>
                      <w:ind w:right="48"/>
                      <w:jc w:val="right"/>
                      <w:rPr>
                        <w:rFonts w:ascii="Tahoma" w:hAnsi="Tahoma" w:cs="Tahoma"/>
                        <w:color w:val="45387E"/>
                        <w:sz w:val="16"/>
                        <w:szCs w:val="16"/>
                      </w:rPr>
                    </w:pPr>
                    <w:r>
                      <w:rPr>
                        <w:noProof/>
                      </w:rPr>
                      <w:t xml:space="preserve">  </w:t>
                    </w:r>
                    <w:r w:rsidR="009A4F67">
                      <w:rPr>
                        <w:rFonts w:ascii="Tahoma" w:hAnsi="Tahoma" w:cs="Tahoma"/>
                        <w:color w:val="45387E"/>
                        <w:sz w:val="16"/>
                        <w:szCs w:val="16"/>
                      </w:rPr>
                      <w:t>Via …………………….</w:t>
                    </w:r>
                  </w:p>
                  <w:p w:rsidR="001F3F0A" w:rsidRDefault="00B95968" w:rsidP="001F3F0A">
                    <w:pPr>
                      <w:ind w:right="49"/>
                      <w:jc w:val="right"/>
                      <w:rPr>
                        <w:rStyle w:val="Collegamentoipertestuale"/>
                        <w:rFonts w:ascii="Tahoma" w:hAnsi="Tahoma" w:cs="Tahoma"/>
                        <w:sz w:val="16"/>
                        <w:szCs w:val="16"/>
                      </w:rPr>
                    </w:pPr>
                    <w:r>
                      <w:rPr>
                        <w:rFonts w:ascii="Tahoma" w:hAnsi="Tahoma" w:cs="Tahoma"/>
                        <w:color w:val="45387E"/>
                        <w:sz w:val="16"/>
                        <w:szCs w:val="16"/>
                      </w:rPr>
                      <w:t>m</w:t>
                    </w:r>
                    <w:r w:rsidRPr="00B95968">
                      <w:rPr>
                        <w:rFonts w:ascii="Tahoma" w:hAnsi="Tahoma" w:cs="Tahoma"/>
                        <w:color w:val="45387E"/>
                        <w:sz w:val="16"/>
                        <w:szCs w:val="16"/>
                      </w:rPr>
                      <w:t xml:space="preserve">ail to </w:t>
                    </w:r>
                    <w:r w:rsidRPr="00B95968">
                      <w:rPr>
                        <w:rFonts w:ascii="Tahoma" w:hAnsi="Tahoma" w:cs="Tahoma"/>
                        <w:color w:val="45387E"/>
                        <w:sz w:val="14"/>
                        <w:szCs w:val="16"/>
                      </w:rPr>
                      <w:t>&gt;</w:t>
                    </w:r>
                    <w:r>
                      <w:rPr>
                        <w:rFonts w:ascii="Tahoma" w:hAnsi="Tahoma" w:cs="Tahoma"/>
                        <w:color w:val="45387E"/>
                        <w:sz w:val="14"/>
                        <w:szCs w:val="16"/>
                        <w:u w:val="single"/>
                      </w:rPr>
                      <w:t xml:space="preserve"> </w:t>
                    </w:r>
                    <w:hyperlink r:id="rId2" w:history="1">
                      <w:r w:rsidR="009A4F67" w:rsidRPr="000170DA">
                        <w:rPr>
                          <w:rStyle w:val="Collegamentoipertestuale"/>
                          <w:rFonts w:ascii="Tahoma" w:hAnsi="Tahoma" w:cs="Tahoma"/>
                          <w:sz w:val="16"/>
                          <w:szCs w:val="16"/>
                        </w:rPr>
                        <w:t>XYZ@campania.agesci.it</w:t>
                      </w:r>
                    </w:hyperlink>
                  </w:p>
                  <w:p w:rsidR="009A4F67" w:rsidRDefault="009A4F67" w:rsidP="001F3F0A">
                    <w:pPr>
                      <w:ind w:right="49"/>
                      <w:jc w:val="right"/>
                      <w:rPr>
                        <w:rFonts w:ascii="Tahoma" w:hAnsi="Tahoma" w:cs="Tahoma"/>
                        <w:color w:val="45387E"/>
                        <w:sz w:val="16"/>
                        <w:szCs w:val="16"/>
                        <w:u w:val="single"/>
                      </w:rPr>
                    </w:pPr>
                  </w:p>
                  <w:p w:rsidR="00B95968" w:rsidRPr="00B95968" w:rsidRDefault="00B95968" w:rsidP="001F3F0A">
                    <w:pPr>
                      <w:ind w:right="49"/>
                      <w:jc w:val="right"/>
                      <w:rPr>
                        <w:rFonts w:ascii="Tahoma" w:hAnsi="Tahoma" w:cs="Tahoma"/>
                        <w:color w:val="45387E"/>
                        <w:sz w:val="16"/>
                        <w:szCs w:val="16"/>
                        <w:u w:val="single"/>
                      </w:rPr>
                    </w:pPr>
                  </w:p>
                  <w:p w:rsidR="009D4FEA" w:rsidRPr="00355134" w:rsidRDefault="009D4FEA" w:rsidP="009D4FEA">
                    <w:pPr>
                      <w:ind w:right="49"/>
                      <w:jc w:val="right"/>
                      <w:rPr>
                        <w:rFonts w:ascii="Tahoma" w:hAnsi="Tahoma" w:cs="Tahoma"/>
                        <w:color w:val="45387E"/>
                        <w:sz w:val="16"/>
                        <w:szCs w:val="16"/>
                      </w:rPr>
                    </w:pPr>
                  </w:p>
                </w:txbxContent>
              </v:textbox>
              <w10:wrap anchorx="margin"/>
            </v:shape>
          </w:pict>
        </mc:Fallback>
      </mc:AlternateContent>
    </w:r>
    <w:r w:rsidR="00B95968">
      <w:rPr>
        <w:noProof/>
      </w:rPr>
      <w:drawing>
        <wp:anchor distT="0" distB="0" distL="114300" distR="114300" simplePos="0" relativeHeight="251656192" behindDoc="0" locked="0" layoutInCell="1" allowOverlap="1">
          <wp:simplePos x="0" y="0"/>
          <wp:positionH relativeFrom="margin">
            <wp:align>right</wp:align>
          </wp:positionH>
          <wp:positionV relativeFrom="paragraph">
            <wp:posOffset>327660</wp:posOffset>
          </wp:positionV>
          <wp:extent cx="5979795" cy="163830"/>
          <wp:effectExtent l="0" t="0" r="1905" b="7620"/>
          <wp:wrapTight wrapText="bothSides">
            <wp:wrapPolygon edited="0">
              <wp:start x="0" y="0"/>
              <wp:lineTo x="0" y="20093"/>
              <wp:lineTo x="21538" y="20093"/>
              <wp:lineTo x="21538" y="0"/>
              <wp:lineTo x="0" y="0"/>
            </wp:wrapPolygon>
          </wp:wrapTight>
          <wp:docPr id="5" name="Immagine 1" descr="Macintosh HD:Users:lauracamillucci:.dropbox-two:Dropbox:Agesci - logo:TEMPLATE CONTENUTI:Template 1 step:Template 2 step:Utili per Word:utiliAgesci-2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Macintosh HD:Users:lauracamillucci:.dropbox-two:Dropbox:Agesci - logo:TEMPLATE CONTENUTI:Template 1 step:Template 2 step:Utili per Word:utiliAgesci-26.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79795" cy="163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594"/>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00310A"/>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8761FE"/>
    <w:multiLevelType w:val="hybridMultilevel"/>
    <w:tmpl w:val="06FE7FD0"/>
    <w:lvl w:ilvl="0" w:tplc="F6223F12">
      <w:numFmt w:val="bullet"/>
      <w:lvlText w:val="-"/>
      <w:lvlJc w:val="left"/>
      <w:pPr>
        <w:ind w:left="796" w:hanging="360"/>
      </w:pPr>
      <w:rPr>
        <w:rFonts w:ascii="Calibri" w:eastAsia="MS Mincho" w:hAnsi="Calibri" w:cstheme="minorHAnsi" w:hint="default"/>
        <w:b/>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 w15:restartNumberingAfterBreak="0">
    <w:nsid w:val="0F1A06DE"/>
    <w:multiLevelType w:val="hybridMultilevel"/>
    <w:tmpl w:val="8CA899A8"/>
    <w:lvl w:ilvl="0" w:tplc="7F1A7CF6">
      <w:numFmt w:val="bullet"/>
      <w:lvlText w:val="-"/>
      <w:lvlJc w:val="left"/>
      <w:pPr>
        <w:ind w:left="720" w:hanging="360"/>
      </w:pPr>
      <w:rPr>
        <w:rFonts w:ascii="Tahoma" w:eastAsia="MS Mincho"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6C4F2C"/>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DE5FF4"/>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820202"/>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2F09DB"/>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792487"/>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4A4F3B"/>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703995"/>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A508C3"/>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64234C"/>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02651D"/>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493D89"/>
    <w:multiLevelType w:val="hybridMultilevel"/>
    <w:tmpl w:val="FF46DB66"/>
    <w:lvl w:ilvl="0" w:tplc="09FED2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387097"/>
    <w:multiLevelType w:val="hybridMultilevel"/>
    <w:tmpl w:val="46D6E4B4"/>
    <w:lvl w:ilvl="0" w:tplc="F6223F12">
      <w:numFmt w:val="bullet"/>
      <w:lvlText w:val="-"/>
      <w:lvlJc w:val="left"/>
      <w:pPr>
        <w:ind w:left="796" w:hanging="360"/>
      </w:pPr>
      <w:rPr>
        <w:rFonts w:ascii="Calibri" w:eastAsia="MS Mincho" w:hAnsi="Calibri" w:cstheme="minorHAns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AB4D7A"/>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B27A54"/>
    <w:multiLevelType w:val="hybridMultilevel"/>
    <w:tmpl w:val="831415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3C398C"/>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CD47BB"/>
    <w:multiLevelType w:val="hybridMultilevel"/>
    <w:tmpl w:val="FB385478"/>
    <w:lvl w:ilvl="0" w:tplc="8DEC2E84">
      <w:numFmt w:val="bullet"/>
      <w:lvlText w:val="-"/>
      <w:lvlJc w:val="left"/>
      <w:pPr>
        <w:ind w:left="436" w:hanging="360"/>
      </w:pPr>
      <w:rPr>
        <w:rFonts w:ascii="Calibri" w:eastAsia="MS Mincho" w:hAnsi="Calibri" w:cstheme="minorHAnsi" w:hint="default"/>
        <w:b/>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0" w15:restartNumberingAfterBreak="0">
    <w:nsid w:val="5BC022C5"/>
    <w:multiLevelType w:val="hybridMultilevel"/>
    <w:tmpl w:val="48D45642"/>
    <w:lvl w:ilvl="0" w:tplc="62F4AA4A">
      <w:numFmt w:val="bullet"/>
      <w:lvlText w:val="-"/>
      <w:lvlJc w:val="left"/>
      <w:pPr>
        <w:ind w:left="76" w:hanging="360"/>
      </w:pPr>
      <w:rPr>
        <w:rFonts w:ascii="Calibri" w:eastAsia="MS Mincho" w:hAnsi="Calibri" w:cstheme="minorHAnsi" w:hint="default"/>
        <w:b/>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1" w15:restartNumberingAfterBreak="0">
    <w:nsid w:val="5D9C7E64"/>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7A6893"/>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0BE2B7C"/>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51E5BAD"/>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C21770"/>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93D765C"/>
    <w:multiLevelType w:val="hybridMultilevel"/>
    <w:tmpl w:val="8F842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8B70C1"/>
    <w:multiLevelType w:val="hybridMultilevel"/>
    <w:tmpl w:val="21BE002A"/>
    <w:lvl w:ilvl="0" w:tplc="09FED29A">
      <w:start w:val="1"/>
      <w:numFmt w:val="bullet"/>
      <w:lvlText w:val=""/>
      <w:lvlJc w:val="left"/>
      <w:pPr>
        <w:ind w:left="436" w:hanging="360"/>
      </w:pPr>
      <w:rPr>
        <w:rFonts w:ascii="Symbol" w:hAnsi="Symbol" w:hint="default"/>
      </w:rPr>
    </w:lvl>
    <w:lvl w:ilvl="1" w:tplc="2FDA178E">
      <w:numFmt w:val="bullet"/>
      <w:lvlText w:val="-"/>
      <w:lvlJc w:val="left"/>
      <w:pPr>
        <w:ind w:left="1156" w:hanging="360"/>
      </w:pPr>
      <w:rPr>
        <w:rFonts w:ascii="Calibri" w:eastAsia="MS Mincho" w:hAnsi="Calibri" w:cs="Calibri"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3"/>
  </w:num>
  <w:num w:numId="2">
    <w:abstractNumId w:val="14"/>
  </w:num>
  <w:num w:numId="3">
    <w:abstractNumId w:val="27"/>
  </w:num>
  <w:num w:numId="4">
    <w:abstractNumId w:val="20"/>
  </w:num>
  <w:num w:numId="5">
    <w:abstractNumId w:val="19"/>
  </w:num>
  <w:num w:numId="6">
    <w:abstractNumId w:val="2"/>
  </w:num>
  <w:num w:numId="7">
    <w:abstractNumId w:val="15"/>
  </w:num>
  <w:num w:numId="8">
    <w:abstractNumId w:val="17"/>
  </w:num>
  <w:num w:numId="9">
    <w:abstractNumId w:val="23"/>
  </w:num>
  <w:num w:numId="10">
    <w:abstractNumId w:val="18"/>
  </w:num>
  <w:num w:numId="11">
    <w:abstractNumId w:val="7"/>
  </w:num>
  <w:num w:numId="12">
    <w:abstractNumId w:val="4"/>
  </w:num>
  <w:num w:numId="13">
    <w:abstractNumId w:val="26"/>
  </w:num>
  <w:num w:numId="14">
    <w:abstractNumId w:val="8"/>
  </w:num>
  <w:num w:numId="15">
    <w:abstractNumId w:val="1"/>
  </w:num>
  <w:num w:numId="16">
    <w:abstractNumId w:val="24"/>
  </w:num>
  <w:num w:numId="17">
    <w:abstractNumId w:val="6"/>
  </w:num>
  <w:num w:numId="18">
    <w:abstractNumId w:val="16"/>
  </w:num>
  <w:num w:numId="19">
    <w:abstractNumId w:val="12"/>
  </w:num>
  <w:num w:numId="20">
    <w:abstractNumId w:val="9"/>
  </w:num>
  <w:num w:numId="21">
    <w:abstractNumId w:val="10"/>
  </w:num>
  <w:num w:numId="22">
    <w:abstractNumId w:val="25"/>
  </w:num>
  <w:num w:numId="23">
    <w:abstractNumId w:val="22"/>
  </w:num>
  <w:num w:numId="24">
    <w:abstractNumId w:val="13"/>
  </w:num>
  <w:num w:numId="25">
    <w:abstractNumId w:val="11"/>
  </w:num>
  <w:num w:numId="26">
    <w:abstractNumId w:val="21"/>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E0"/>
    <w:rsid w:val="00072303"/>
    <w:rsid w:val="000B7729"/>
    <w:rsid w:val="00127318"/>
    <w:rsid w:val="00144341"/>
    <w:rsid w:val="00155EED"/>
    <w:rsid w:val="00156F85"/>
    <w:rsid w:val="00187EE9"/>
    <w:rsid w:val="001A5A84"/>
    <w:rsid w:val="001D289D"/>
    <w:rsid w:val="001F2483"/>
    <w:rsid w:val="001F3F0A"/>
    <w:rsid w:val="002044F3"/>
    <w:rsid w:val="00230268"/>
    <w:rsid w:val="0025700E"/>
    <w:rsid w:val="00260627"/>
    <w:rsid w:val="002A0605"/>
    <w:rsid w:val="002C337A"/>
    <w:rsid w:val="002D7678"/>
    <w:rsid w:val="00355134"/>
    <w:rsid w:val="00357618"/>
    <w:rsid w:val="003847C6"/>
    <w:rsid w:val="00410FB6"/>
    <w:rsid w:val="00455F90"/>
    <w:rsid w:val="004E3C62"/>
    <w:rsid w:val="0051311B"/>
    <w:rsid w:val="00523141"/>
    <w:rsid w:val="005376E1"/>
    <w:rsid w:val="0054354D"/>
    <w:rsid w:val="00554594"/>
    <w:rsid w:val="005616C9"/>
    <w:rsid w:val="005C24C4"/>
    <w:rsid w:val="00650C52"/>
    <w:rsid w:val="00651D1F"/>
    <w:rsid w:val="00665AA3"/>
    <w:rsid w:val="00690892"/>
    <w:rsid w:val="006B1654"/>
    <w:rsid w:val="006C77D3"/>
    <w:rsid w:val="006D1DDF"/>
    <w:rsid w:val="007419FF"/>
    <w:rsid w:val="00781624"/>
    <w:rsid w:val="007A6FB4"/>
    <w:rsid w:val="00827A9C"/>
    <w:rsid w:val="0088791A"/>
    <w:rsid w:val="008940E1"/>
    <w:rsid w:val="008B6A5F"/>
    <w:rsid w:val="00992161"/>
    <w:rsid w:val="009A4F67"/>
    <w:rsid w:val="009D13CC"/>
    <w:rsid w:val="009D4FEA"/>
    <w:rsid w:val="00A4158A"/>
    <w:rsid w:val="00A45256"/>
    <w:rsid w:val="00AD15BF"/>
    <w:rsid w:val="00B03255"/>
    <w:rsid w:val="00B24412"/>
    <w:rsid w:val="00B31373"/>
    <w:rsid w:val="00B95968"/>
    <w:rsid w:val="00BD7394"/>
    <w:rsid w:val="00C618F8"/>
    <w:rsid w:val="00C811DD"/>
    <w:rsid w:val="00D1509F"/>
    <w:rsid w:val="00D952D9"/>
    <w:rsid w:val="00DA3333"/>
    <w:rsid w:val="00DB2ACB"/>
    <w:rsid w:val="00DB3AE0"/>
    <w:rsid w:val="00E10E96"/>
    <w:rsid w:val="00E13779"/>
    <w:rsid w:val="00E84A55"/>
    <w:rsid w:val="00EB029F"/>
    <w:rsid w:val="00F007E2"/>
    <w:rsid w:val="00F263EE"/>
    <w:rsid w:val="00F31C97"/>
    <w:rsid w:val="00F51D74"/>
    <w:rsid w:val="00F84FD6"/>
    <w:rsid w:val="00F94C11"/>
    <w:rsid w:val="00FA7BF5"/>
    <w:rsid w:val="00FB6277"/>
    <w:rsid w:val="00FE3B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EE0B3"/>
  <w15:docId w15:val="{A6325FB8-3D67-4FA5-914F-B592F85A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6A5F"/>
    <w:rPr>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3AE0"/>
    <w:pPr>
      <w:tabs>
        <w:tab w:val="center" w:pos="4819"/>
        <w:tab w:val="right" w:pos="9638"/>
      </w:tabs>
    </w:pPr>
  </w:style>
  <w:style w:type="character" w:customStyle="1" w:styleId="IntestazioneCarattere">
    <w:name w:val="Intestazione Carattere"/>
    <w:basedOn w:val="Carpredefinitoparagrafo"/>
    <w:link w:val="Intestazione"/>
    <w:uiPriority w:val="99"/>
    <w:rsid w:val="00DB3AE0"/>
  </w:style>
  <w:style w:type="paragraph" w:styleId="Pidipagina">
    <w:name w:val="footer"/>
    <w:basedOn w:val="Normale"/>
    <w:link w:val="PidipaginaCarattere"/>
    <w:uiPriority w:val="99"/>
    <w:unhideWhenUsed/>
    <w:rsid w:val="00DB3AE0"/>
    <w:pPr>
      <w:tabs>
        <w:tab w:val="center" w:pos="4819"/>
        <w:tab w:val="right" w:pos="9638"/>
      </w:tabs>
    </w:pPr>
  </w:style>
  <w:style w:type="character" w:customStyle="1" w:styleId="PidipaginaCarattere">
    <w:name w:val="Piè di pagina Carattere"/>
    <w:basedOn w:val="Carpredefinitoparagrafo"/>
    <w:link w:val="Pidipagina"/>
    <w:uiPriority w:val="99"/>
    <w:rsid w:val="00DB3AE0"/>
  </w:style>
  <w:style w:type="paragraph" w:styleId="Testofumetto">
    <w:name w:val="Balloon Text"/>
    <w:basedOn w:val="Normale"/>
    <w:link w:val="TestofumettoCarattere"/>
    <w:uiPriority w:val="99"/>
    <w:semiHidden/>
    <w:unhideWhenUsed/>
    <w:rsid w:val="00DB3AE0"/>
    <w:rPr>
      <w:rFonts w:ascii="Lucida Grande" w:hAnsi="Lucida Grande"/>
      <w:sz w:val="18"/>
      <w:szCs w:val="18"/>
    </w:rPr>
  </w:style>
  <w:style w:type="character" w:customStyle="1" w:styleId="TestofumettoCarattere">
    <w:name w:val="Testo fumetto Carattere"/>
    <w:link w:val="Testofumetto"/>
    <w:uiPriority w:val="99"/>
    <w:semiHidden/>
    <w:rsid w:val="00DB3AE0"/>
    <w:rPr>
      <w:rFonts w:ascii="Lucida Grande" w:hAnsi="Lucida Grande"/>
      <w:sz w:val="18"/>
      <w:szCs w:val="18"/>
    </w:rPr>
  </w:style>
  <w:style w:type="character" w:styleId="Collegamentoipertestuale">
    <w:name w:val="Hyperlink"/>
    <w:uiPriority w:val="99"/>
    <w:unhideWhenUsed/>
    <w:rsid w:val="001F3F0A"/>
    <w:rPr>
      <w:color w:val="0000FF"/>
      <w:u w:val="single"/>
    </w:rPr>
  </w:style>
  <w:style w:type="paragraph" w:customStyle="1" w:styleId="p1">
    <w:name w:val="p1"/>
    <w:basedOn w:val="Normale"/>
    <w:rsid w:val="00650C52"/>
    <w:rPr>
      <w:rFonts w:ascii=".SF UI Text" w:eastAsiaTheme="minorHAnsi" w:hAnsi=".SF UI Text"/>
      <w:color w:val="454545"/>
      <w:sz w:val="26"/>
      <w:szCs w:val="26"/>
    </w:rPr>
  </w:style>
  <w:style w:type="paragraph" w:customStyle="1" w:styleId="p2">
    <w:name w:val="p2"/>
    <w:basedOn w:val="Normale"/>
    <w:rsid w:val="00650C52"/>
    <w:rPr>
      <w:rFonts w:ascii=".SF UI Text" w:eastAsiaTheme="minorHAnsi" w:hAnsi=".SF UI Text"/>
      <w:color w:val="454545"/>
      <w:sz w:val="26"/>
      <w:szCs w:val="26"/>
    </w:rPr>
  </w:style>
  <w:style w:type="character" w:customStyle="1" w:styleId="s1">
    <w:name w:val="s1"/>
    <w:basedOn w:val="Carpredefinitoparagrafo"/>
    <w:rsid w:val="00650C52"/>
    <w:rPr>
      <w:rFonts w:ascii=".SFUIText" w:hAnsi=".SFUIText" w:hint="default"/>
      <w:b w:val="0"/>
      <w:bCs w:val="0"/>
      <w:i w:val="0"/>
      <w:iCs w:val="0"/>
      <w:sz w:val="34"/>
      <w:szCs w:val="34"/>
    </w:rPr>
  </w:style>
  <w:style w:type="character" w:customStyle="1" w:styleId="apple-converted-space">
    <w:name w:val="apple-converted-space"/>
    <w:basedOn w:val="Carpredefinitoparagrafo"/>
    <w:rsid w:val="00650C52"/>
  </w:style>
  <w:style w:type="paragraph" w:customStyle="1" w:styleId="Default">
    <w:name w:val="Default"/>
    <w:rsid w:val="00F263EE"/>
    <w:pPr>
      <w:autoSpaceDE w:val="0"/>
      <w:autoSpaceDN w:val="0"/>
      <w:adjustRightInd w:val="0"/>
    </w:pPr>
    <w:rPr>
      <w:rFonts w:ascii="Roboto" w:hAnsi="Roboto" w:cs="Roboto"/>
      <w:color w:val="000000"/>
      <w:sz w:val="24"/>
      <w:szCs w:val="24"/>
    </w:rPr>
  </w:style>
  <w:style w:type="paragraph" w:styleId="Paragrafoelenco">
    <w:name w:val="List Paragraph"/>
    <w:basedOn w:val="Normale"/>
    <w:uiPriority w:val="34"/>
    <w:qFormat/>
    <w:rsid w:val="00257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XYZ@campania.agesci.it" TargetMode="External"/><Relationship Id="rId1" Type="http://schemas.openxmlformats.org/officeDocument/2006/relationships/hyperlink" Target="mailto:XYZ@campania.ages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14D426D85300A4F9119316C4C72D0A9" ma:contentTypeVersion="4" ma:contentTypeDescription="Creare un nuovo documento." ma:contentTypeScope="" ma:versionID="f9528fab997e7012d5978d48c4460b23">
  <xsd:schema xmlns:xsd="http://www.w3.org/2001/XMLSchema" xmlns:xs="http://www.w3.org/2001/XMLSchema" xmlns:p="http://schemas.microsoft.com/office/2006/metadata/properties" xmlns:ns2="70564144-4723-48ab-a6f9-60b2c88163bc" xmlns:ns3="4d3a861d-eb10-4978-804f-ba92467d189c" targetNamespace="http://schemas.microsoft.com/office/2006/metadata/properties" ma:root="true" ma:fieldsID="75e5fdd9c0db8b68e3f55d0b21f6ac15" ns2:_="" ns3:_="">
    <xsd:import namespace="70564144-4723-48ab-a6f9-60b2c88163bc"/>
    <xsd:import namespace="4d3a861d-eb10-4978-804f-ba92467d18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64144-4723-48ab-a6f9-60b2c88163b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a861d-eb10-4978-804f-ba92467d18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942E-7E29-4B3D-80CA-DB1B6D6524C4}">
  <ds:schemaRefs>
    <ds:schemaRef ds:uri="http://schemas.microsoft.com/sharepoint/v3/contenttype/forms"/>
  </ds:schemaRefs>
</ds:datastoreItem>
</file>

<file path=customXml/itemProps2.xml><?xml version="1.0" encoding="utf-8"?>
<ds:datastoreItem xmlns:ds="http://schemas.openxmlformats.org/officeDocument/2006/customXml" ds:itemID="{3C3ED788-B8B2-4563-8E73-9EE06A6E7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21C7E1-3657-4F3D-85EA-0379D8B2D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64144-4723-48ab-a6f9-60b2c88163bc"/>
    <ds:schemaRef ds:uri="4d3a861d-eb10-4978-804f-ba92467d1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F9FBE-6846-47F4-AA8B-99381BC7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1548</Words>
  <Characters>8829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10357</CharactersWithSpaces>
  <SharedDoc>false</SharedDoc>
  <HLinks>
    <vt:vector size="6" baseType="variant">
      <vt:variant>
        <vt:i4>655368</vt:i4>
      </vt:variant>
      <vt:variant>
        <vt:i4>0</vt:i4>
      </vt:variant>
      <vt:variant>
        <vt:i4>0</vt:i4>
      </vt:variant>
      <vt:variant>
        <vt:i4>5</vt:i4>
      </vt:variant>
      <vt:variant>
        <vt:lpwstr>http://www.valleolonauno.it/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ROMANO VINCENZO (CA - CA/TA/ATTA S/SL/CE)</cp:lastModifiedBy>
  <cp:revision>13</cp:revision>
  <cp:lastPrinted>2016-02-06T15:42:00Z</cp:lastPrinted>
  <dcterms:created xsi:type="dcterms:W3CDTF">2021-01-20T18:23:00Z</dcterms:created>
  <dcterms:modified xsi:type="dcterms:W3CDTF">2022-10-08T13:53:00Z</dcterms:modified>
</cp:coreProperties>
</file>